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b w:val="1"/>
          <w:sz w:val="28"/>
          <w:szCs w:val="28"/>
        </w:rPr>
      </w:pPr>
      <w:bookmarkStart w:colFirst="0" w:colLast="0" w:name="_heading=h.ibgfotnv10d9" w:id="0"/>
      <w:bookmarkEnd w:id="0"/>
      <w:r w:rsidDel="00000000" w:rsidR="00000000" w:rsidRPr="00000000">
        <w:rPr>
          <w:rtl w:val="0"/>
        </w:rPr>
      </w:r>
    </w:p>
    <w:p w:rsidR="00000000" w:rsidDel="00000000" w:rsidP="00000000" w:rsidRDefault="00000000" w:rsidRPr="00000000" w14:paraId="00000002">
      <w:pPr>
        <w:pStyle w:val="Heading2"/>
        <w:rPr>
          <w:rFonts w:ascii="Calibri" w:cs="Calibri" w:eastAsia="Calibri" w:hAnsi="Calibri"/>
          <w:b w:val="1"/>
          <w:sz w:val="28"/>
          <w:szCs w:val="28"/>
        </w:rPr>
      </w:pPr>
      <w:bookmarkStart w:colFirst="0" w:colLast="0" w:name="_heading=h.gjdgxs" w:id="1"/>
      <w:bookmarkEnd w:id="1"/>
      <w:r w:rsidDel="00000000" w:rsidR="00000000" w:rsidRPr="00000000">
        <w:rPr>
          <w:rFonts w:ascii="Calibri" w:cs="Calibri" w:eastAsia="Calibri" w:hAnsi="Calibri"/>
          <w:b w:val="1"/>
          <w:sz w:val="28"/>
          <w:szCs w:val="28"/>
          <w:rtl w:val="0"/>
        </w:rPr>
        <w:t xml:space="preserve">FY 2025 ENOUGH Quarter 2 Financial Narrative Form</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rtl w:val="0"/>
        </w:rPr>
        <w:t xml:space="preserve">Reporting Period: April 1 - June 30, 2025</w:t>
      </w: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pPr>
      <w:r w:rsidDel="00000000" w:rsidR="00000000" w:rsidRPr="00000000">
        <w:rPr>
          <w:rFonts w:ascii="Calibri" w:cs="Calibri" w:eastAsia="Calibri" w:hAnsi="Calibri"/>
          <w:b w:val="1"/>
          <w:rtl w:val="0"/>
        </w:rPr>
        <w:t xml:space="preserve">Grantee: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b w:val="1"/>
          <w:rtl w:val="0"/>
        </w:rPr>
        <w:t xml:space="preserve">Instructions: </w:t>
      </w:r>
      <w:r w:rsidDel="00000000" w:rsidR="00000000" w:rsidRPr="00000000">
        <w:rPr>
          <w:rFonts w:ascii="Calibri" w:cs="Calibri" w:eastAsia="Calibri" w:hAnsi="Calibri"/>
          <w:rtl w:val="0"/>
        </w:rPr>
        <w:t xml:space="preserve">Use this form to provide a narrative (two pages maximum) to accompany the quarterly financial report. In the space below, briefly but succinctly describe fiscal progress for the reporting period. If applicable, include an action plan to address any underspending with the Quarterback and/or partners. </w:t>
      </w:r>
    </w:p>
    <w:p w:rsidR="00000000" w:rsidDel="00000000" w:rsidP="00000000" w:rsidRDefault="00000000" w:rsidRPr="00000000" w14:paraId="00000009">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0B">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0C">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0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0F">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6">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7">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8">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i w:val="1"/>
          <w:rtl w:val="0"/>
        </w:rPr>
        <w:t xml:space="preserve">By signing below, we hereby certify that the grantee’s authorized official reviewed and approved this form.</w:t>
      </w:r>
      <w:r w:rsidDel="00000000" w:rsidR="00000000" w:rsidRPr="00000000">
        <w:rPr>
          <w:rFonts w:ascii="Calibri" w:cs="Calibri" w:eastAsia="Calibri" w:hAnsi="Calibri"/>
          <w:b w:val="1"/>
          <w:rtl w:val="0"/>
        </w:rPr>
        <w:t xml:space="preserve"> Signatures of the grantee’s authorized official and project director (if applicable) are required.  Electronic signatures are acceptable.</w:t>
      </w:r>
    </w:p>
    <w:p w:rsidR="00000000" w:rsidDel="00000000" w:rsidP="00000000" w:rsidRDefault="00000000" w:rsidRPr="00000000" w14:paraId="00000019">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___________________________________</w:t>
      </w:r>
    </w:p>
    <w:p w:rsidR="00000000" w:rsidDel="00000000" w:rsidP="00000000" w:rsidRDefault="00000000" w:rsidRPr="00000000" w14:paraId="0000001B">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Signature</w:t>
        <w:tab/>
        <w:tab/>
        <w:tab/>
        <w:tab/>
        <w:tab/>
        <w:tab/>
        <w:t xml:space="preserve">Signature</w:t>
      </w:r>
    </w:p>
    <w:p w:rsidR="00000000" w:rsidDel="00000000" w:rsidP="00000000" w:rsidRDefault="00000000" w:rsidRPr="00000000" w14:paraId="0000001C">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w:t>
        <w:tab/>
        <w:t xml:space="preserve">______</w:t>
        <w:tab/>
        <w:tab/>
        <w:t xml:space="preserve">___________________________________</w:t>
      </w:r>
    </w:p>
    <w:p w:rsidR="00000000" w:rsidDel="00000000" w:rsidP="00000000" w:rsidRDefault="00000000" w:rsidRPr="00000000" w14:paraId="0000001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Name and Title</w:t>
        <w:tab/>
        <w:tab/>
        <w:tab/>
        <w:tab/>
        <w:tab/>
        <w:t xml:space="preserve">Name and Title</w:t>
      </w:r>
    </w:p>
    <w:p w:rsidR="00000000" w:rsidDel="00000000" w:rsidP="00000000" w:rsidRDefault="00000000" w:rsidRPr="00000000" w14:paraId="0000001F">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___________________________________</w:t>
      </w:r>
    </w:p>
    <w:p w:rsidR="00000000" w:rsidDel="00000000" w:rsidP="00000000" w:rsidRDefault="00000000" w:rsidRPr="00000000" w14:paraId="0000002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b w:val="1"/>
          <w:sz w:val="48"/>
          <w:szCs w:val="48"/>
        </w:rPr>
      </w:pPr>
      <w:r w:rsidDel="00000000" w:rsidR="00000000" w:rsidRPr="00000000">
        <w:rPr>
          <w:rFonts w:ascii="Calibri" w:cs="Calibri" w:eastAsia="Calibri" w:hAnsi="Calibri"/>
          <w:b w:val="1"/>
          <w:rtl w:val="0"/>
        </w:rPr>
        <w:t xml:space="preserve">Date</w:t>
        <w:tab/>
        <w:tab/>
        <w:tab/>
        <w:tab/>
        <w:tab/>
        <w:tab/>
        <w:t xml:space="preserve">Date</w:t>
      </w:r>
      <w:r w:rsidDel="00000000" w:rsidR="00000000" w:rsidRPr="00000000">
        <w:rPr>
          <w:rtl w:val="0"/>
        </w:rPr>
      </w:r>
    </w:p>
    <w:p w:rsidR="00000000" w:rsidDel="00000000" w:rsidP="00000000" w:rsidRDefault="00000000" w:rsidRPr="00000000" w14:paraId="00000022">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b w:val="1"/>
        </w:rPr>
      </w:pPr>
      <w:bookmarkStart w:colFirst="0" w:colLast="0" w:name="_heading=h.30j0zll" w:id="2"/>
      <w:bookmarkEnd w:id="2"/>
      <w:r w:rsidDel="00000000" w:rsidR="00000000" w:rsidRPr="00000000">
        <w:rPr>
          <w:rFonts w:ascii="Calibri" w:cs="Calibri" w:eastAsia="Calibri" w:hAnsi="Calibri"/>
          <w:b w:val="1"/>
          <w:rtl w:val="0"/>
        </w:rPr>
        <w:t xml:space="preserve">Submit this form along with the Quarter 2 financial report to the GOC Grants and Data Manager, </w:t>
      </w:r>
      <w:hyperlink r:id="rId7">
        <w:r w:rsidDel="00000000" w:rsidR="00000000" w:rsidRPr="00000000">
          <w:rPr>
            <w:rFonts w:ascii="Calibri" w:cs="Calibri" w:eastAsia="Calibri" w:hAnsi="Calibri"/>
            <w:b w:val="1"/>
            <w:color w:val="1155cc"/>
            <w:u w:val="single"/>
            <w:rtl w:val="0"/>
          </w:rPr>
          <w:t xml:space="preserve">tracey.webb@maryland.gov</w:t>
        </w:r>
      </w:hyperlink>
      <w:r w:rsidDel="00000000" w:rsidR="00000000" w:rsidRPr="00000000">
        <w:rPr>
          <w:rFonts w:ascii="Calibri" w:cs="Calibri" w:eastAsia="Calibri" w:hAnsi="Calibri"/>
          <w:b w:val="1"/>
          <w:rtl w:val="0"/>
        </w:rPr>
        <w:t xml:space="preserve"> and copy the grantee’s ENOUGH Coordinator.</w:t>
      </w:r>
    </w:p>
    <w:sectPr>
      <w:headerReference r:id="rId8" w:type="default"/>
      <w:headerReference r:id="rId9" w:type="first"/>
      <w:footerReference r:id="rId10" w:type="default"/>
      <w:footerReference r:id="rId11" w:type="first"/>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76"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line="276" w:lineRule="auto"/>
      <w:jc w:val="center"/>
      <w:rPr/>
    </w:pPr>
    <w:r w:rsidDel="00000000" w:rsidR="00000000" w:rsidRPr="00000000">
      <w:rPr>
        <w:rFonts w:ascii="Arial" w:cs="Arial" w:eastAsia="Arial" w:hAnsi="Arial"/>
        <w:b w:val="1"/>
        <w:sz w:val="22"/>
        <w:szCs w:val="22"/>
        <w:u w:val="single"/>
      </w:rPr>
      <w:drawing>
        <wp:inline distB="114300" distT="114300" distL="114300" distR="114300">
          <wp:extent cx="1195388" cy="109113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10911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jc w:val="center"/>
    </w:pPr>
    <w:rPr>
      <w:sz w:val="36"/>
      <w:szCs w:val="36"/>
    </w:rPr>
  </w:style>
  <w:style w:type="paragraph" w:styleId="Heading3">
    <w:name w:val="heading 3"/>
    <w:basedOn w:val="Normal"/>
    <w:next w:val="Normal"/>
    <w:pPr>
      <w:keepNext w:val="1"/>
      <w:spacing w:after="60" w:before="240" w:lineRule="auto"/>
    </w:pPr>
    <w:rPr>
      <w:rFonts w:ascii="Arial" w:cs="Arial" w:eastAsia="Arial" w:hAnsi="Arial"/>
      <w:sz w:val="32"/>
      <w:szCs w:val="32"/>
    </w:rPr>
  </w:style>
  <w:style w:type="paragraph" w:styleId="Heading4">
    <w:name w:val="heading 4"/>
    <w:basedOn w:val="Normal"/>
    <w:next w:val="Normal"/>
    <w:pPr>
      <w:keepNext w:val="1"/>
    </w:pPr>
    <w:rPr>
      <w:b w:val="1"/>
      <w:sz w:val="20"/>
      <w:szCs w:val="20"/>
    </w:rPr>
  </w:style>
  <w:style w:type="paragraph" w:styleId="Heading5">
    <w:name w:val="heading 5"/>
    <w:basedOn w:val="Normal"/>
    <w:next w:val="Normal"/>
    <w:pPr>
      <w:keepNext w:val="1"/>
      <w:jc w:val="center"/>
    </w:pPr>
    <w:rPr>
      <w:rFonts w:ascii="Arial Narrow" w:cs="Arial Narrow" w:eastAsia="Arial Narrow" w:hAnsi="Arial Narrow"/>
      <w:b w:val="1"/>
      <w:sz w:val="22"/>
      <w:szCs w:val="22"/>
      <w:u w:val="single"/>
    </w:rPr>
  </w:style>
  <w:style w:type="paragraph" w:styleId="Heading6">
    <w:name w:val="heading 6"/>
    <w:basedOn w:val="Normal"/>
    <w:next w:val="Normal"/>
    <w:pPr>
      <w:keepNext w:val="1"/>
    </w:pPr>
    <w:rPr>
      <w:rFonts w:ascii="Arial Narrow" w:cs="Arial Narrow" w:eastAsia="Arial Narrow" w:hAnsi="Arial Narrow"/>
      <w:color w:val="ff0000"/>
    </w:rPr>
  </w:style>
  <w:style w:type="paragraph" w:styleId="Title">
    <w:name w:val="Title"/>
    <w:basedOn w:val="Normal"/>
    <w:next w:val="Normal"/>
    <w:pPr>
      <w:jc w:val="center"/>
    </w:pPr>
    <w:rPr>
      <w:sz w:val="32"/>
      <w:szCs w:val="3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jc w:val="center"/>
    </w:pPr>
    <w:rPr>
      <w:sz w:val="36"/>
      <w:szCs w:val="36"/>
    </w:rPr>
  </w:style>
  <w:style w:type="paragraph" w:styleId="Heading3">
    <w:name w:val="heading 3"/>
    <w:basedOn w:val="Normal"/>
    <w:next w:val="Normal"/>
    <w:pPr>
      <w:keepNext w:val="1"/>
      <w:spacing w:after="60" w:before="240" w:lineRule="auto"/>
    </w:pPr>
    <w:rPr>
      <w:rFonts w:ascii="Arial" w:cs="Arial" w:eastAsia="Arial" w:hAnsi="Arial"/>
      <w:sz w:val="32"/>
      <w:szCs w:val="32"/>
    </w:rPr>
  </w:style>
  <w:style w:type="paragraph" w:styleId="Heading4">
    <w:name w:val="heading 4"/>
    <w:basedOn w:val="Normal"/>
    <w:next w:val="Normal"/>
    <w:pPr>
      <w:keepNext w:val="1"/>
    </w:pPr>
    <w:rPr>
      <w:b w:val="1"/>
      <w:sz w:val="20"/>
      <w:szCs w:val="20"/>
    </w:rPr>
  </w:style>
  <w:style w:type="paragraph" w:styleId="Heading5">
    <w:name w:val="heading 5"/>
    <w:basedOn w:val="Normal"/>
    <w:next w:val="Normal"/>
    <w:pPr>
      <w:keepNext w:val="1"/>
      <w:jc w:val="center"/>
    </w:pPr>
    <w:rPr>
      <w:rFonts w:ascii="Arial Narrow" w:cs="Arial Narrow" w:eastAsia="Arial Narrow" w:hAnsi="Arial Narrow"/>
      <w:b w:val="1"/>
      <w:sz w:val="22"/>
      <w:szCs w:val="22"/>
      <w:u w:val="single"/>
    </w:rPr>
  </w:style>
  <w:style w:type="paragraph" w:styleId="Heading6">
    <w:name w:val="heading 6"/>
    <w:basedOn w:val="Normal"/>
    <w:next w:val="Normal"/>
    <w:pPr>
      <w:keepNext w:val="1"/>
    </w:pPr>
    <w:rPr>
      <w:rFonts w:ascii="Arial Narrow" w:cs="Arial Narrow" w:eastAsia="Arial Narrow" w:hAnsi="Arial Narrow"/>
      <w:color w:val="ff0000"/>
    </w:rPr>
  </w:style>
  <w:style w:type="paragraph" w:styleId="Title">
    <w:name w:val="Title"/>
    <w:basedOn w:val="Normal"/>
    <w:next w:val="Normal"/>
    <w:pPr>
      <w:jc w:val="center"/>
    </w:pPr>
    <w:rPr>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szCs w:val="20"/>
    </w:rPr>
  </w:style>
  <w:style w:type="paragraph" w:styleId="Heading2">
    <w:name w:val="heading 2"/>
    <w:basedOn w:val="Normal"/>
    <w:next w:val="Normal"/>
    <w:uiPriority w:val="9"/>
    <w:unhideWhenUsed w:val="1"/>
    <w:qFormat w:val="1"/>
    <w:pPr>
      <w:keepNext w:val="1"/>
      <w:jc w:val="center"/>
      <w:outlineLvl w:val="1"/>
    </w:pPr>
    <w:rPr>
      <w:sz w:val="36"/>
      <w:szCs w:val="20"/>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sz w:val="32"/>
      <w:szCs w:val="20"/>
    </w:rPr>
  </w:style>
  <w:style w:type="paragraph" w:styleId="Heading4">
    <w:name w:val="heading 4"/>
    <w:basedOn w:val="Normal"/>
    <w:next w:val="Normal"/>
    <w:uiPriority w:val="9"/>
    <w:semiHidden w:val="1"/>
    <w:unhideWhenUsed w:val="1"/>
    <w:qFormat w:val="1"/>
    <w:pPr>
      <w:keepNext w:val="1"/>
      <w:outlineLvl w:val="3"/>
    </w:pPr>
    <w:rPr>
      <w:b w:val="1"/>
      <w:sz w:val="20"/>
      <w:szCs w:val="20"/>
    </w:rPr>
  </w:style>
  <w:style w:type="paragraph" w:styleId="Heading5">
    <w:name w:val="heading 5"/>
    <w:basedOn w:val="Normal"/>
    <w:next w:val="Normal"/>
    <w:uiPriority w:val="9"/>
    <w:semiHidden w:val="1"/>
    <w:unhideWhenUsed w:val="1"/>
    <w:qFormat w:val="1"/>
    <w:pPr>
      <w:keepNext w:val="1"/>
      <w:jc w:val="center"/>
      <w:outlineLvl w:val="4"/>
    </w:pPr>
    <w:rPr>
      <w:rFonts w:ascii="Arial Narrow" w:hAnsi="Arial Narrow"/>
      <w:b w:val="1"/>
      <w:sz w:val="22"/>
      <w:szCs w:val="20"/>
      <w:u w:val="single"/>
    </w:rPr>
  </w:style>
  <w:style w:type="paragraph" w:styleId="Heading6">
    <w:name w:val="heading 6"/>
    <w:basedOn w:val="Normal"/>
    <w:next w:val="Normal"/>
    <w:uiPriority w:val="9"/>
    <w:semiHidden w:val="1"/>
    <w:unhideWhenUsed w:val="1"/>
    <w:qFormat w:val="1"/>
    <w:pPr>
      <w:keepNext w:val="1"/>
      <w:outlineLvl w:val="5"/>
    </w:pPr>
    <w:rPr>
      <w:rFonts w:ascii="Arial Narrow" w:hAnsi="Arial Narrow"/>
      <w:color w:val="ff0000"/>
      <w:szCs w:val="20"/>
    </w:rPr>
  </w:style>
  <w:style w:type="paragraph" w:styleId="Heading7">
    <w:name w:val="heading 7"/>
    <w:basedOn w:val="Normal"/>
    <w:next w:val="Normal"/>
    <w:qFormat w:val="1"/>
    <w:pPr>
      <w:keepNext w:val="1"/>
      <w:jc w:val="center"/>
      <w:outlineLvl w:val="6"/>
    </w:pPr>
    <w:rPr>
      <w:rFonts w:ascii="Arial" w:hAnsi="Arial"/>
      <w:sz w:val="32"/>
      <w:szCs w:val="20"/>
    </w:rPr>
  </w:style>
  <w:style w:type="paragraph" w:styleId="Heading8">
    <w:name w:val="heading 8"/>
    <w:basedOn w:val="Normal"/>
    <w:next w:val="Normal"/>
    <w:qFormat w:val="1"/>
    <w:pPr>
      <w:keepNext w:val="1"/>
      <w:jc w:val="center"/>
      <w:outlineLvl w:val="7"/>
    </w:pPr>
    <w:rPr>
      <w:rFonts w:ascii="Arial" w:hAnsi="Arial"/>
      <w:i w:val="1"/>
      <w:sz w:val="20"/>
      <w:szCs w:val="20"/>
    </w:rPr>
  </w:style>
  <w:style w:type="paragraph" w:styleId="Heading9">
    <w:name w:val="heading 9"/>
    <w:basedOn w:val="Normal"/>
    <w:next w:val="Normal"/>
    <w:qFormat w:val="1"/>
    <w:pPr>
      <w:keepNext w:val="1"/>
      <w:jc w:val="center"/>
      <w:outlineLvl w:val="8"/>
    </w:pPr>
    <w:rPr>
      <w:rFonts w:ascii="Arial Narrow" w:hAnsi="Arial Narrow"/>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szCs w:val="20"/>
    </w:rPr>
  </w:style>
  <w:style w:type="paragraph" w:styleId="Level1" w:customStyle="1">
    <w:name w:val="Level 1"/>
    <w:pPr>
      <w:widowControl w:val="0"/>
      <w:autoSpaceDE w:val="0"/>
      <w:autoSpaceDN w:val="0"/>
      <w:adjustRightInd w:val="0"/>
      <w:ind w:left="720"/>
      <w:jc w:val="both"/>
    </w:pPr>
  </w:style>
  <w:style w:type="character" w:styleId="EmailStyle15" w:customStyle="1">
    <w:name w:val="EmailStyle15"/>
    <w:rPr>
      <w:rFonts w:ascii="Arial" w:hAnsi="Arial"/>
      <w:color w:val="000000"/>
      <w:sz w:val="20"/>
    </w:rPr>
  </w:style>
  <w:style w:type="character" w:styleId="emailstyle150" w:customStyle="1">
    <w:name w:val="emailstyle15"/>
    <w:rPr>
      <w:rFonts w:ascii="Arial" w:hAnsi="Arial"/>
      <w:color w:val="000000"/>
      <w:sz w:val="20"/>
    </w:rPr>
  </w:style>
  <w:style w:type="character" w:styleId="Hypertext" w:customStyle="1">
    <w:name w:val="Hypertext"/>
    <w:rPr>
      <w:color w:val="0000ff"/>
      <w:sz w:val="20"/>
      <w:u w:val="single"/>
    </w:rPr>
  </w:style>
  <w:style w:type="paragraph" w:styleId="3AutoList1" w:customStyle="1">
    <w:name w:val="3AutoList1"/>
    <w:pPr>
      <w:widowControl w:val="0"/>
      <w:tabs>
        <w:tab w:val="left" w:pos="720"/>
        <w:tab w:val="left" w:pos="1440"/>
        <w:tab w:val="left" w:pos="2160"/>
      </w:tabs>
      <w:ind w:left="2160" w:hanging="720"/>
      <w:jc w:val="both"/>
    </w:pPr>
  </w:style>
  <w:style w:type="paragraph" w:styleId="1AutoList1" w:customStyle="1">
    <w:name w:val="1AutoList1"/>
    <w:pPr>
      <w:widowControl w:val="0"/>
      <w:tabs>
        <w:tab w:val="left" w:pos="720"/>
      </w:tabs>
      <w:ind w:left="720" w:hanging="720"/>
      <w:jc w:val="both"/>
    </w:pPr>
  </w:style>
  <w:style w:type="paragraph" w:styleId="Level2" w:customStyle="1">
    <w:name w:val="Level 2"/>
    <w:basedOn w:val="Normal"/>
    <w:pPr>
      <w:widowControl w:val="0"/>
      <w:ind w:left="1440" w:hanging="720"/>
    </w:pPr>
    <w:rPr>
      <w:szCs w:val="20"/>
    </w:rPr>
  </w:style>
  <w:style w:type="paragraph" w:styleId="BodyText">
    <w:name w:val="Body Text"/>
    <w:basedOn w:val="Normal"/>
    <w:rPr>
      <w:rFonts w:ascii="Arial" w:hAnsi="Arial"/>
      <w:szCs w:val="20"/>
    </w:rPr>
  </w:style>
  <w:style w:type="character" w:styleId="EndnoteReference">
    <w:name w:val="endnote reference"/>
    <w:semiHidden w:val="1"/>
    <w:rPr>
      <w:vertAlign w:val="superscript"/>
    </w:rPr>
  </w:style>
  <w:style w:type="paragraph" w:styleId="BodyTextIndent2">
    <w:name w:val="Body Text Indent 2"/>
    <w:basedOn w:val="Normal"/>
    <w:pPr>
      <w:widowControl w:val="0"/>
      <w:shd w:color="ffffff" w:fill="ffffff" w:val="soli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tLeast"/>
      <w:ind w:left="-86"/>
    </w:pPr>
    <w:rPr>
      <w:szCs w:val="20"/>
    </w:rPr>
  </w:style>
  <w:style w:type="paragraph" w:styleId="BodyTextIndent">
    <w:name w:val="Body Text Indent"/>
    <w:basedOn w:val="Normal"/>
    <w:pPr>
      <w:widowControl w:val="0"/>
      <w:ind w:left="1080"/>
    </w:pPr>
    <w:rPr>
      <w:szCs w:val="20"/>
    </w:rPr>
  </w:style>
  <w:style w:type="paragraph" w:styleId="NormalWeb">
    <w:name w:val="Normal (Web)"/>
    <w:basedOn w:val="Normal"/>
    <w:pPr>
      <w:spacing w:after="100" w:before="100"/>
    </w:pPr>
    <w:rPr>
      <w:szCs w:val="20"/>
    </w:rPr>
  </w:style>
  <w:style w:type="paragraph" w:styleId="EndnoteText">
    <w:name w:val="endnote text"/>
    <w:basedOn w:val="Normal"/>
    <w:semiHidden w:val="1"/>
    <w:rPr>
      <w:sz w:val="20"/>
      <w:szCs w:val="20"/>
    </w:rPr>
  </w:style>
  <w:style w:type="paragraph" w:styleId="Subtitle">
    <w:name w:val="Subtitle"/>
    <w:basedOn w:val="Normal"/>
    <w:next w:val="Normal"/>
    <w:uiPriority w:val="11"/>
    <w:qFormat w:val="1"/>
    <w:rPr>
      <w:sz w:val="32"/>
      <w:szCs w:val="32"/>
    </w:rPr>
  </w:style>
  <w:style w:type="paragraph" w:styleId="BodyText2">
    <w:name w:val="Body Text 2"/>
    <w:basedOn w:val="Normal"/>
    <w:pPr>
      <w:jc w:val="center"/>
    </w:pPr>
    <w:rPr>
      <w:rFonts w:ascii="Arial Narrow" w:hAnsi="Arial Narrow"/>
      <w:sz w:val="28"/>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sz w:val="20"/>
      <w:szCs w:val="20"/>
    </w:rPr>
  </w:style>
  <w:style w:type="character" w:styleId="FootnoteReference">
    <w:name w:val="footnote reference"/>
    <w:semiHidden w:val="1"/>
    <w:rPr>
      <w:sz w:val="20"/>
    </w:rPr>
  </w:style>
  <w:style w:type="paragraph" w:styleId="BlockText">
    <w:name w:val="Block Text"/>
    <w:basedOn w:val="Normal"/>
    <w:pPr>
      <w:widowControl w:val="0"/>
      <w:ind w:left="1152" w:right="1152"/>
    </w:pPr>
    <w:rPr>
      <w:szCs w:val="20"/>
    </w:rPr>
  </w:style>
  <w:style w:type="paragraph" w:styleId="BodyText3">
    <w:name w:val="Body Text 3"/>
    <w:basedOn w:val="Normal"/>
    <w:rPr>
      <w:rFonts w:ascii="Arial Narrow" w:hAnsi="Arial Narrow"/>
      <w:sz w:val="22"/>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FootnoteText">
    <w:name w:val="footnote text"/>
    <w:basedOn w:val="Normal"/>
    <w:semiHidden w:val="1"/>
    <w:pPr>
      <w:widowControl w:val="0"/>
    </w:pPr>
    <w:rPr>
      <w:sz w:val="20"/>
      <w:szCs w:val="20"/>
    </w:rPr>
  </w:style>
  <w:style w:type="character" w:styleId="PageNumber">
    <w:name w:val="page number"/>
    <w:basedOn w:val="DefaultParagraphFont"/>
  </w:style>
  <w:style w:type="table" w:styleId="TableGrid">
    <w:name w:val="Table Grid"/>
    <w:basedOn w:val="TableNormal"/>
    <w:rsid w:val="002F1B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3512E"/>
    <w:pPr>
      <w:ind w:left="720"/>
      <w:contextualSpacing w:val="1"/>
    </w:pPr>
  </w:style>
  <w:style w:type="character" w:styleId="CommentReference">
    <w:name w:val="annotation reference"/>
    <w:basedOn w:val="DefaultParagraphFont"/>
    <w:uiPriority w:val="99"/>
    <w:semiHidden w:val="1"/>
    <w:unhideWhenUsed w:val="1"/>
    <w:rsid w:val="00637F85"/>
    <w:rPr>
      <w:sz w:val="16"/>
      <w:szCs w:val="16"/>
    </w:rPr>
  </w:style>
  <w:style w:type="paragraph" w:styleId="CommentText">
    <w:name w:val="annotation text"/>
    <w:basedOn w:val="Normal"/>
    <w:link w:val="CommentTextChar"/>
    <w:uiPriority w:val="99"/>
    <w:semiHidden w:val="1"/>
    <w:unhideWhenUsed w:val="1"/>
    <w:rsid w:val="00637F85"/>
    <w:rPr>
      <w:sz w:val="20"/>
      <w:szCs w:val="20"/>
    </w:rPr>
  </w:style>
  <w:style w:type="character" w:styleId="CommentTextChar" w:customStyle="1">
    <w:name w:val="Comment Text Char"/>
    <w:basedOn w:val="DefaultParagraphFont"/>
    <w:link w:val="CommentText"/>
    <w:uiPriority w:val="99"/>
    <w:semiHidden w:val="1"/>
    <w:rsid w:val="00637F85"/>
  </w:style>
  <w:style w:type="paragraph" w:styleId="CommentSubject">
    <w:name w:val="annotation subject"/>
    <w:basedOn w:val="CommentText"/>
    <w:next w:val="CommentText"/>
    <w:link w:val="CommentSubjectChar"/>
    <w:uiPriority w:val="99"/>
    <w:semiHidden w:val="1"/>
    <w:unhideWhenUsed w:val="1"/>
    <w:rsid w:val="00637F85"/>
    <w:rPr>
      <w:b w:val="1"/>
      <w:bCs w:val="1"/>
    </w:rPr>
  </w:style>
  <w:style w:type="character" w:styleId="CommentSubjectChar" w:customStyle="1">
    <w:name w:val="Comment Subject Char"/>
    <w:basedOn w:val="CommentTextChar"/>
    <w:link w:val="CommentSubject"/>
    <w:uiPriority w:val="99"/>
    <w:semiHidden w:val="1"/>
    <w:rsid w:val="00637F85"/>
    <w:rPr>
      <w:b w:val="1"/>
      <w:bCs w:val="1"/>
    </w:rPr>
  </w:style>
  <w:style w:type="paragraph" w:styleId="BalloonText">
    <w:name w:val="Balloon Text"/>
    <w:basedOn w:val="Normal"/>
    <w:link w:val="BalloonTextChar"/>
    <w:uiPriority w:val="99"/>
    <w:semiHidden w:val="1"/>
    <w:unhideWhenUsed w:val="1"/>
    <w:rsid w:val="00637F8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7F85"/>
    <w:rPr>
      <w:rFonts w:ascii="Segoe UI" w:cs="Segoe UI" w:hAnsi="Segoe UI"/>
      <w:sz w:val="18"/>
      <w:szCs w:val="18"/>
    </w:rPr>
  </w:style>
  <w:style w:type="paragraph" w:styleId="Revision">
    <w:name w:val="Revision"/>
    <w:hidden w:val="1"/>
    <w:uiPriority w:val="99"/>
    <w:semiHidden w:val="1"/>
    <w:rsid w:val="00B01C67"/>
  </w:style>
  <w:style w:type="character" w:styleId="apple-converted-space" w:customStyle="1">
    <w:name w:val="apple-converted-space"/>
    <w:basedOn w:val="DefaultParagraphFont"/>
    <w:rsid w:val="000F2B67"/>
  </w:style>
  <w:style w:type="paragraph" w:styleId="TOCHeading">
    <w:name w:val="TOC Heading"/>
    <w:basedOn w:val="Heading1"/>
    <w:next w:val="Normal"/>
    <w:uiPriority w:val="39"/>
    <w:unhideWhenUsed w:val="1"/>
    <w:qFormat w:val="1"/>
    <w:rsid w:val="00EF0838"/>
    <w:pPr>
      <w:keepLines w:val="1"/>
      <w:spacing w:after="0" w:line="259" w:lineRule="auto"/>
      <w:outlineLvl w:val="9"/>
    </w:pPr>
    <w:rPr>
      <w:rFonts w:asciiTheme="majorHAnsi" w:cstheme="majorBidi" w:eastAsiaTheme="majorEastAsia" w:hAnsiTheme="majorHAnsi"/>
      <w:b w:val="0"/>
      <w:color w:val="2e74b5" w:themeColor="accent1" w:themeShade="0000BF"/>
      <w:kern w:val="0"/>
      <w:sz w:val="32"/>
      <w:szCs w:val="32"/>
    </w:rPr>
  </w:style>
  <w:style w:type="paragraph" w:styleId="TOC2">
    <w:name w:val="toc 2"/>
    <w:basedOn w:val="Normal"/>
    <w:next w:val="Normal"/>
    <w:autoRedefine w:val="1"/>
    <w:uiPriority w:val="39"/>
    <w:unhideWhenUsed w:val="1"/>
    <w:rsid w:val="00EF0838"/>
    <w:pPr>
      <w:spacing w:after="100"/>
      <w:ind w:left="240"/>
    </w:pPr>
  </w:style>
  <w:style w:type="paragraph" w:styleId="TOC3">
    <w:name w:val="toc 3"/>
    <w:basedOn w:val="Normal"/>
    <w:next w:val="Normal"/>
    <w:autoRedefine w:val="1"/>
    <w:uiPriority w:val="39"/>
    <w:unhideWhenUsed w:val="1"/>
    <w:rsid w:val="00EF0838"/>
    <w:pPr>
      <w:spacing w:after="100"/>
      <w:ind w:left="480"/>
    </w:pPr>
  </w:style>
  <w:style w:type="paragraph" w:styleId="TOC1">
    <w:name w:val="toc 1"/>
    <w:basedOn w:val="Normal"/>
    <w:next w:val="Normal"/>
    <w:autoRedefine w:val="1"/>
    <w:uiPriority w:val="39"/>
    <w:unhideWhenUsed w:val="1"/>
    <w:rsid w:val="00DB3A83"/>
    <w:pPr>
      <w:spacing w:after="100"/>
    </w:pPr>
  </w:style>
  <w:style w:type="character" w:styleId="FooterChar" w:customStyle="1">
    <w:name w:val="Footer Char"/>
    <w:basedOn w:val="DefaultParagraphFont"/>
    <w:link w:val="Footer"/>
    <w:uiPriority w:val="99"/>
    <w:rsid w:val="00D821CC"/>
  </w:style>
  <w:style w:type="table" w:styleId="PlainTable41" w:customStyle="1">
    <w:name w:val="Plain Table 41"/>
    <w:basedOn w:val="TableNormal"/>
    <w:uiPriority w:val="44"/>
    <w:rsid w:val="00616D0D"/>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laceholderText">
    <w:name w:val="Placeholder Text"/>
    <w:basedOn w:val="DefaultParagraphFont"/>
    <w:uiPriority w:val="99"/>
    <w:semiHidden w:val="1"/>
    <w:rsid w:val="00B453BA"/>
    <w:rPr>
      <w:color w:val="808080"/>
    </w:rPr>
  </w:style>
  <w:style w:type="character" w:styleId="HeaderChar" w:customStyle="1">
    <w:name w:val="Header Char"/>
    <w:basedOn w:val="DefaultParagraphFont"/>
    <w:link w:val="Header"/>
    <w:uiPriority w:val="99"/>
    <w:rsid w:val="00CA10C0"/>
  </w:style>
  <w:style w:type="paragraph" w:styleId="Subtitle">
    <w:name w:val="Subtitle"/>
    <w:basedOn w:val="Normal"/>
    <w:next w:val="Normal"/>
    <w:pPr/>
    <w:rPr>
      <w:sz w:val="32"/>
      <w:szCs w:val="32"/>
    </w:rPr>
  </w:style>
  <w:style w:type="paragraph" w:styleId="Subtitle">
    <w:name w:val="Subtitle"/>
    <w:basedOn w:val="Normal"/>
    <w:next w:val="Normal"/>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mailto:tracey.webb@maryland.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oOsxdL/cWtqmgSCvfzmObVELQ==">CgMxLjAyDmguaWJnZm90bnYxMGQ5MghoLmdqZGd4czIJaC4zMGowemxsOABqMgoUc3VnZ2VzdC55bHpxenRza2JzejISGkxlb3BvbGQgU3BvaG5nZWxsZXJ0IC1HT0MtajIKFHN1Z2dlc3QuZTduYXFrZmYwYTMyEhpMZW9wb2xkIFNwb2huZ2VsbGVydCAtR09DLWoyChRzdWdnZXN0LnhieWk4MHBubGt0YhIaTGVvcG9sZCBTcG9obmdlbGxlcnQgLUdPQy1yITFKNmplWm5URlJORWhMMmVsUHk2UFdVaG0xQmpIZmh1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48AC5647E5A3134BBD7FD73F90B6D3F2" ma:contentTypeVersion="0" ma:contentTypeDescription="A Microsoft InfoPath Form Template." ma:contentTypeScope="" ma:versionID="a7b43714976a7296e38a3df20314c08d">
  <xsd:schema xmlns:xsd="http://www.w3.org/2001/XMLSchema" xmlns:xs="http://www.w3.org/2001/XMLSchema" xmlns:p="http://schemas.microsoft.com/office/2006/metadata/properties" xmlns:ns2="daddce23-a184-4061-b9dd-6927525c6125" targetNamespace="http://schemas.microsoft.com/office/2006/metadata/properties" ma:root="true" ma:fieldsID="7a8e238beef76c263592a27b3ead4e45" ns2:_="">
    <xsd:import namespace="daddce23-a184-4061-b9dd-6927525c6125"/>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dce23-a184-4061-b9dd-6927525c6125"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Locale xmlns="daddce23-a184-4061-b9dd-6927525c6125" xsi:nil="true"/>
    <CustomContentTypeId xmlns="daddce23-a184-4061-b9dd-6927525c6125" xsi:nil="true"/>
    <ShowInCatalog xmlns="daddce23-a184-4061-b9dd-6927525c6125">true</ShowInCatalog>
    <FormName xmlns="daddce23-a184-4061-b9dd-6927525c6125" xsi:nil="true"/>
    <FormVersion xmlns="daddce23-a184-4061-b9dd-6927525c6125" xsi:nil="true"/>
    <FormCategory xmlns="daddce23-a184-4061-b9dd-6927525c6125" xsi:nil="true"/>
    <FormId xmlns="daddce23-a184-4061-b9dd-6927525c6125" xsi:nil="true"/>
    <FormDescription xmlns="daddce23-a184-4061-b9dd-6927525c6125"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A38D6AE-05A4-4C6C-9CBE-DA68A8E5B8A0}"/>
</file>

<file path=customXML/itemProps3.xml><?xml version="1.0" encoding="utf-8"?>
<ds:datastoreItem xmlns:ds="http://schemas.openxmlformats.org/officeDocument/2006/customXml" ds:itemID="{2D63ACD6-3730-4915-A463-7388608DFD53}"/>
</file>

<file path=customXML/itemProps4.xml><?xml version="1.0" encoding="utf-8"?>
<ds:datastoreItem xmlns:ds="http://schemas.openxmlformats.org/officeDocument/2006/customXml" ds:itemID="{2F962956-C5A6-42FF-95CA-4A2068660F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ENOUGH QTR 2 Financial Report Narrative</dc:title>
  <dc:creator>Arlene</dc:creator>
  <dcterms:created xsi:type="dcterms:W3CDTF">2024-05-09T18:40:00Z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1897794002</vt:i4>
  </property>
  <property fmtid="{D5CDD505-2E9C-101B-9397-08002B2CF9AE}" pid="3" name="_EmailSubject">
    <vt:lpwstr>Attachments</vt:lpwstr>
  </property>
  <property fmtid="{D5CDD505-2E9C-101B-9397-08002B2CF9AE}" pid="4" name="_AuthorEmail">
    <vt:lpwstr>njanopaul@mindspring.com</vt:lpwstr>
  </property>
  <property fmtid="{D5CDD505-2E9C-101B-9397-08002B2CF9AE}" pid="5" name="_AuthorEmailDisplayName">
    <vt:lpwstr>Nina Janopaul</vt:lpwstr>
  </property>
  <property fmtid="{D5CDD505-2E9C-101B-9397-08002B2CF9AE}" pid="6" name="_ReviewingToolsShownOnce">
    <vt:lpwstr/>
  </property>
  <property fmtid="{D5CDD505-2E9C-101B-9397-08002B2CF9AE}" pid="7" name="ContentTypeId">
    <vt:lpwstr>0x010100F8EF98760CBA4A94994F13BA881038FA0048AC5647E5A3134BBD7FD73F90B6D3F2</vt:lpwstr>
  </property>
</Properties>
</file>