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4F045" w14:textId="77777777" w:rsidR="00DB7C53" w:rsidRDefault="00000000">
      <w:r>
        <w:rPr>
          <w:b/>
          <w:sz w:val="24"/>
          <w:szCs w:val="24"/>
        </w:rPr>
        <w:t>Preliminary Community Needs Assessment</w:t>
      </w:r>
    </w:p>
    <w:p w14:paraId="5AB244E2" w14:textId="77777777" w:rsidR="00DB7C53" w:rsidRDefault="00DB7C53"/>
    <w:p w14:paraId="04096653" w14:textId="77777777" w:rsidR="00DB7C53" w:rsidRDefault="00000000">
      <w:pPr>
        <w:rPr>
          <w:i/>
        </w:rPr>
      </w:pPr>
      <w:r>
        <w:rPr>
          <w:i/>
        </w:rPr>
        <w:t xml:space="preserve">Instructions: Use the table below to summarize existing, readily available, and recently completed needs assessments and asset maps to ensure that future community assessments leverage these previous findings, including needs assessments completed by the local community school. In addition, please share any preliminary insights that could advise the comprehensive needs assessment and asset mapping activities that would be conducted as part of a Track 2: Plan Development grant award. </w:t>
      </w:r>
    </w:p>
    <w:p w14:paraId="77A737EB" w14:textId="77777777" w:rsidR="00DB7C53" w:rsidRDefault="00000000">
      <w:pPr>
        <w:spacing w:line="303" w:lineRule="auto"/>
        <w:jc w:val="center"/>
        <w:rPr>
          <w:b/>
        </w:rPr>
      </w:pPr>
      <w:r>
        <w:rPr>
          <w:b/>
        </w:rPr>
        <w:t xml:space="preserve"> </w:t>
      </w:r>
    </w:p>
    <w:tbl>
      <w:tblPr>
        <w:tblStyle w:val="a0"/>
        <w:tblW w:w="13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2265"/>
        <w:gridCol w:w="1965"/>
        <w:gridCol w:w="2145"/>
        <w:gridCol w:w="1935"/>
        <w:gridCol w:w="2505"/>
      </w:tblGrid>
      <w:tr w:rsidR="00DB7C53" w14:paraId="0E6931F8" w14:textId="77777777">
        <w:trPr>
          <w:trHeight w:val="555"/>
          <w:tblHeader/>
        </w:trPr>
        <w:tc>
          <w:tcPr>
            <w:tcW w:w="2235" w:type="dxa"/>
            <w:tcBorders>
              <w:top w:val="single" w:sz="8" w:space="0" w:color="000000"/>
              <w:left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6519344B" w14:textId="77777777" w:rsidR="00DB7C53" w:rsidRDefault="00000000">
            <w:pPr>
              <w:jc w:val="center"/>
              <w:rPr>
                <w:b/>
                <w:sz w:val="24"/>
                <w:szCs w:val="24"/>
              </w:rPr>
            </w:pPr>
            <w:r>
              <w:rPr>
                <w:b/>
                <w:sz w:val="24"/>
                <w:szCs w:val="24"/>
              </w:rPr>
              <w:t>Enough Result Area or Collaborative Capacity</w:t>
            </w:r>
          </w:p>
        </w:tc>
        <w:tc>
          <w:tcPr>
            <w:tcW w:w="2265" w:type="dxa"/>
            <w:tcBorders>
              <w:top w:val="single" w:sz="8" w:space="0" w:color="000000"/>
              <w:left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12F82041" w14:textId="77777777" w:rsidR="00DB7C53" w:rsidRDefault="00000000">
            <w:pPr>
              <w:jc w:val="center"/>
              <w:rPr>
                <w:b/>
                <w:sz w:val="24"/>
                <w:szCs w:val="24"/>
              </w:rPr>
            </w:pPr>
            <w:r>
              <w:rPr>
                <w:b/>
                <w:sz w:val="24"/>
                <w:szCs w:val="24"/>
              </w:rPr>
              <w:t>Existing Report, Process, or Planning Document [Citation/Link]</w:t>
            </w:r>
          </w:p>
        </w:tc>
        <w:tc>
          <w:tcPr>
            <w:tcW w:w="1965" w:type="dxa"/>
            <w:tcBorders>
              <w:top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53FA0C84" w14:textId="77777777" w:rsidR="00DB7C53" w:rsidRDefault="00000000">
            <w:pPr>
              <w:jc w:val="center"/>
              <w:rPr>
                <w:b/>
                <w:sz w:val="24"/>
                <w:szCs w:val="24"/>
              </w:rPr>
            </w:pPr>
            <w:r>
              <w:rPr>
                <w:b/>
                <w:sz w:val="24"/>
                <w:szCs w:val="24"/>
              </w:rPr>
              <w:t>Summary of Strengths/ Assets</w:t>
            </w:r>
          </w:p>
        </w:tc>
        <w:tc>
          <w:tcPr>
            <w:tcW w:w="2145" w:type="dxa"/>
            <w:tcBorders>
              <w:top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3ABF18EB" w14:textId="77777777" w:rsidR="00DB7C53" w:rsidRDefault="00000000">
            <w:pPr>
              <w:jc w:val="center"/>
              <w:rPr>
                <w:b/>
                <w:sz w:val="24"/>
                <w:szCs w:val="24"/>
              </w:rPr>
            </w:pPr>
            <w:r>
              <w:rPr>
                <w:b/>
                <w:sz w:val="24"/>
                <w:szCs w:val="24"/>
              </w:rPr>
              <w:t>Summary of Gaps / Barriers</w:t>
            </w:r>
          </w:p>
        </w:tc>
        <w:tc>
          <w:tcPr>
            <w:tcW w:w="1935" w:type="dxa"/>
            <w:tcBorders>
              <w:top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502BB79A" w14:textId="77777777" w:rsidR="00DB7C53" w:rsidRDefault="00000000">
            <w:pPr>
              <w:jc w:val="center"/>
              <w:rPr>
                <w:b/>
                <w:sz w:val="24"/>
                <w:szCs w:val="24"/>
              </w:rPr>
            </w:pPr>
            <w:r>
              <w:rPr>
                <w:b/>
                <w:sz w:val="24"/>
                <w:szCs w:val="24"/>
              </w:rPr>
              <w:t>Identified Opportunities for Action</w:t>
            </w:r>
          </w:p>
        </w:tc>
        <w:tc>
          <w:tcPr>
            <w:tcW w:w="2505" w:type="dxa"/>
            <w:tcBorders>
              <w:top w:val="single" w:sz="8" w:space="0" w:color="000000"/>
              <w:bottom w:val="single" w:sz="8" w:space="0" w:color="000000"/>
              <w:right w:val="single" w:sz="8" w:space="0" w:color="000000"/>
            </w:tcBorders>
            <w:shd w:val="clear" w:color="auto" w:fill="D1D1D1"/>
            <w:tcMar>
              <w:top w:w="0" w:type="dxa"/>
              <w:left w:w="100" w:type="dxa"/>
              <w:bottom w:w="0" w:type="dxa"/>
              <w:right w:w="100" w:type="dxa"/>
            </w:tcMar>
          </w:tcPr>
          <w:p w14:paraId="382F6CAE" w14:textId="77777777" w:rsidR="00DB7C53" w:rsidRDefault="00000000">
            <w:pPr>
              <w:jc w:val="center"/>
              <w:rPr>
                <w:b/>
                <w:sz w:val="24"/>
                <w:szCs w:val="24"/>
              </w:rPr>
            </w:pPr>
            <w:r>
              <w:rPr>
                <w:b/>
                <w:sz w:val="24"/>
                <w:szCs w:val="24"/>
              </w:rPr>
              <w:t xml:space="preserve">Preliminary Priorities </w:t>
            </w:r>
          </w:p>
        </w:tc>
      </w:tr>
      <w:tr w:rsidR="00DB7C53" w14:paraId="3C109E02" w14:textId="77777777">
        <w:trPr>
          <w:trHeight w:val="3255"/>
        </w:trPr>
        <w:tc>
          <w:tcPr>
            <w:tcW w:w="2235" w:type="dxa"/>
            <w:tcBorders>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74AEBA00" w14:textId="77777777" w:rsidR="00DB7C53" w:rsidRDefault="00000000">
            <w:pPr>
              <w:rPr>
                <w:i/>
                <w:sz w:val="24"/>
                <w:szCs w:val="24"/>
              </w:rPr>
            </w:pPr>
            <w:r>
              <w:rPr>
                <w:i/>
                <w:sz w:val="24"/>
                <w:szCs w:val="24"/>
              </w:rPr>
              <w:t>Identify the most relevant ENOUGH Result Area or whether the assessment contributes to Collaborative Capacity / Shared Community Vision.</w:t>
            </w:r>
          </w:p>
        </w:tc>
        <w:tc>
          <w:tcPr>
            <w:tcW w:w="2265" w:type="dxa"/>
            <w:tcBorders>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6E229A11" w14:textId="77777777" w:rsidR="00DB7C53" w:rsidRDefault="00000000">
            <w:pPr>
              <w:rPr>
                <w:i/>
                <w:sz w:val="24"/>
                <w:szCs w:val="24"/>
              </w:rPr>
            </w:pPr>
            <w:r>
              <w:rPr>
                <w:i/>
                <w:sz w:val="24"/>
                <w:szCs w:val="24"/>
              </w:rPr>
              <w:t>Provide the Asset Map or Needs Assessment source, including author/sponsor and a weblink if publicly available.</w:t>
            </w:r>
          </w:p>
        </w:tc>
        <w:tc>
          <w:tcPr>
            <w:tcW w:w="1965" w:type="dxa"/>
            <w:tcBorders>
              <w:bottom w:val="single" w:sz="8" w:space="0" w:color="000000"/>
              <w:right w:val="single" w:sz="8" w:space="0" w:color="000000"/>
            </w:tcBorders>
            <w:tcMar>
              <w:top w:w="0" w:type="dxa"/>
              <w:left w:w="100" w:type="dxa"/>
              <w:bottom w:w="0" w:type="dxa"/>
              <w:right w:w="100" w:type="dxa"/>
            </w:tcMar>
          </w:tcPr>
          <w:p w14:paraId="407D78FC" w14:textId="77777777" w:rsidR="00DB7C53" w:rsidRDefault="00000000">
            <w:pPr>
              <w:rPr>
                <w:i/>
                <w:sz w:val="24"/>
                <w:szCs w:val="24"/>
              </w:rPr>
            </w:pPr>
            <w:r>
              <w:rPr>
                <w:i/>
                <w:sz w:val="24"/>
                <w:szCs w:val="24"/>
              </w:rPr>
              <w:t>In which ways are current efforts working well and what success has resulted from past and current efforts?</w:t>
            </w:r>
          </w:p>
          <w:p w14:paraId="28972A4C" w14:textId="77777777" w:rsidR="00DB7C53" w:rsidRDefault="00000000">
            <w:pPr>
              <w:rPr>
                <w:i/>
                <w:sz w:val="24"/>
                <w:szCs w:val="24"/>
              </w:rPr>
            </w:pPr>
            <w:r>
              <w:rPr>
                <w:i/>
                <w:sz w:val="24"/>
                <w:szCs w:val="24"/>
              </w:rPr>
              <w:t xml:space="preserve"> </w:t>
            </w:r>
          </w:p>
          <w:p w14:paraId="4A3E7BC7" w14:textId="77777777" w:rsidR="00DB7C53" w:rsidRDefault="00000000">
            <w:pPr>
              <w:rPr>
                <w:i/>
                <w:sz w:val="24"/>
                <w:szCs w:val="24"/>
              </w:rPr>
            </w:pPr>
            <w:r>
              <w:rPr>
                <w:i/>
                <w:sz w:val="24"/>
                <w:szCs w:val="24"/>
              </w:rPr>
              <w:t>What have residents identified as key assets/resources to improving their quality of life?</w:t>
            </w:r>
          </w:p>
        </w:tc>
        <w:tc>
          <w:tcPr>
            <w:tcW w:w="2145" w:type="dxa"/>
            <w:tcBorders>
              <w:bottom w:val="single" w:sz="8" w:space="0" w:color="000000"/>
              <w:right w:val="single" w:sz="8" w:space="0" w:color="000000"/>
            </w:tcBorders>
            <w:tcMar>
              <w:top w:w="0" w:type="dxa"/>
              <w:left w:w="100" w:type="dxa"/>
              <w:bottom w:w="0" w:type="dxa"/>
              <w:right w:w="100" w:type="dxa"/>
            </w:tcMar>
          </w:tcPr>
          <w:p w14:paraId="5A1F56C9" w14:textId="77777777" w:rsidR="00DB7C53" w:rsidRDefault="00000000">
            <w:pPr>
              <w:rPr>
                <w:i/>
                <w:sz w:val="24"/>
                <w:szCs w:val="24"/>
              </w:rPr>
            </w:pPr>
            <w:r>
              <w:rPr>
                <w:i/>
                <w:sz w:val="24"/>
                <w:szCs w:val="24"/>
              </w:rPr>
              <w:t xml:space="preserve">Where do residents still find unmet needs and barriers in their community? </w:t>
            </w:r>
          </w:p>
          <w:p w14:paraId="7F514085" w14:textId="77777777" w:rsidR="00DB7C53" w:rsidRDefault="00000000">
            <w:pPr>
              <w:rPr>
                <w:i/>
                <w:sz w:val="24"/>
                <w:szCs w:val="24"/>
              </w:rPr>
            </w:pPr>
            <w:r>
              <w:rPr>
                <w:i/>
                <w:sz w:val="24"/>
                <w:szCs w:val="24"/>
              </w:rPr>
              <w:t xml:space="preserve"> </w:t>
            </w:r>
          </w:p>
          <w:p w14:paraId="6B2536E9" w14:textId="77777777" w:rsidR="00DB7C53" w:rsidRDefault="00000000">
            <w:pPr>
              <w:rPr>
                <w:i/>
                <w:sz w:val="24"/>
                <w:szCs w:val="24"/>
              </w:rPr>
            </w:pPr>
            <w:r>
              <w:rPr>
                <w:i/>
                <w:sz w:val="24"/>
                <w:szCs w:val="24"/>
              </w:rPr>
              <w:t>What challenges do lead organization(s) and partners experience when attempting to meet those needs?</w:t>
            </w:r>
          </w:p>
        </w:tc>
        <w:tc>
          <w:tcPr>
            <w:tcW w:w="1935" w:type="dxa"/>
            <w:tcBorders>
              <w:bottom w:val="single" w:sz="8" w:space="0" w:color="000000"/>
              <w:right w:val="single" w:sz="8" w:space="0" w:color="000000"/>
            </w:tcBorders>
            <w:tcMar>
              <w:top w:w="0" w:type="dxa"/>
              <w:left w:w="100" w:type="dxa"/>
              <w:bottom w:w="0" w:type="dxa"/>
              <w:right w:w="100" w:type="dxa"/>
            </w:tcMar>
          </w:tcPr>
          <w:p w14:paraId="0DB86795" w14:textId="77777777" w:rsidR="00DB7C53" w:rsidRDefault="00000000">
            <w:pPr>
              <w:rPr>
                <w:i/>
                <w:sz w:val="24"/>
                <w:szCs w:val="24"/>
              </w:rPr>
            </w:pPr>
            <w:r>
              <w:rPr>
                <w:i/>
                <w:sz w:val="24"/>
                <w:szCs w:val="24"/>
              </w:rPr>
              <w:t>What activities would residents prioritize to change the conditions of the community?</w:t>
            </w:r>
          </w:p>
          <w:p w14:paraId="766A77FF" w14:textId="77777777" w:rsidR="00DB7C53" w:rsidRDefault="00000000">
            <w:pPr>
              <w:rPr>
                <w:i/>
                <w:sz w:val="24"/>
                <w:szCs w:val="24"/>
              </w:rPr>
            </w:pPr>
            <w:r>
              <w:rPr>
                <w:i/>
                <w:sz w:val="24"/>
                <w:szCs w:val="24"/>
              </w:rPr>
              <w:t xml:space="preserve"> </w:t>
            </w:r>
          </w:p>
          <w:p w14:paraId="6D8A6CAB" w14:textId="77777777" w:rsidR="00DB7C53" w:rsidRDefault="00000000">
            <w:pPr>
              <w:rPr>
                <w:i/>
                <w:sz w:val="24"/>
                <w:szCs w:val="24"/>
              </w:rPr>
            </w:pPr>
            <w:r>
              <w:rPr>
                <w:i/>
                <w:sz w:val="24"/>
                <w:szCs w:val="24"/>
              </w:rPr>
              <w:t>Where are there opportunities to strengthen, sustain, and scale efforts to more effectively improve outcomes?</w:t>
            </w:r>
          </w:p>
        </w:tc>
        <w:tc>
          <w:tcPr>
            <w:tcW w:w="2505" w:type="dxa"/>
            <w:tcBorders>
              <w:bottom w:val="single" w:sz="8" w:space="0" w:color="000000"/>
              <w:right w:val="single" w:sz="8" w:space="0" w:color="000000"/>
            </w:tcBorders>
            <w:tcMar>
              <w:top w:w="0" w:type="dxa"/>
              <w:left w:w="100" w:type="dxa"/>
              <w:bottom w:w="0" w:type="dxa"/>
              <w:right w:w="100" w:type="dxa"/>
            </w:tcMar>
          </w:tcPr>
          <w:p w14:paraId="7277BFD9" w14:textId="77777777" w:rsidR="00DB7C53" w:rsidRDefault="00000000">
            <w:pPr>
              <w:rPr>
                <w:i/>
                <w:sz w:val="24"/>
                <w:szCs w:val="24"/>
              </w:rPr>
            </w:pPr>
            <w:r>
              <w:rPr>
                <w:i/>
                <w:sz w:val="24"/>
                <w:szCs w:val="24"/>
              </w:rPr>
              <w:t>All considered, what key findings will inform the next steps of your planning?</w:t>
            </w:r>
          </w:p>
          <w:p w14:paraId="7707DF0A" w14:textId="77777777" w:rsidR="00DB7C53" w:rsidRDefault="00000000">
            <w:pPr>
              <w:rPr>
                <w:b/>
                <w:sz w:val="24"/>
                <w:szCs w:val="24"/>
              </w:rPr>
            </w:pPr>
            <w:r>
              <w:rPr>
                <w:b/>
                <w:sz w:val="24"/>
                <w:szCs w:val="24"/>
              </w:rPr>
              <w:t xml:space="preserve"> </w:t>
            </w:r>
          </w:p>
          <w:p w14:paraId="0404828A" w14:textId="77777777" w:rsidR="00DB7C53" w:rsidRDefault="00000000">
            <w:pPr>
              <w:rPr>
                <w:i/>
                <w:sz w:val="24"/>
                <w:szCs w:val="24"/>
              </w:rPr>
            </w:pPr>
            <w:r>
              <w:rPr>
                <w:i/>
                <w:sz w:val="24"/>
                <w:szCs w:val="24"/>
              </w:rPr>
              <w:t>What key insights and learnings might influence how you engage local residents to help set priorities for your Neighborhood Action Plan?</w:t>
            </w:r>
          </w:p>
        </w:tc>
      </w:tr>
      <w:tr w:rsidR="00DB7C53" w14:paraId="018E1CA3" w14:textId="77777777">
        <w:trPr>
          <w:trHeight w:val="2655"/>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48A7D34" w14:textId="77777777" w:rsidR="00DB7C53" w:rsidRDefault="00000000">
            <w:pPr>
              <w:rPr>
                <w:sz w:val="24"/>
                <w:szCs w:val="24"/>
              </w:rPr>
            </w:pPr>
            <w:sdt>
              <w:sdtPr>
                <w:alias w:val="Result Area+Capacity"/>
                <w:id w:val="1777478387"/>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2FF222DC"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77302C22" w14:textId="77777777" w:rsidR="00DB7C53" w:rsidRDefault="00000000">
            <w:pPr>
              <w:rPr>
                <w:b/>
                <w:sz w:val="24"/>
                <w:szCs w:val="24"/>
              </w:rPr>
            </w:pPr>
            <w:r>
              <w:rPr>
                <w:b/>
                <w:sz w:val="24"/>
                <w:szCs w:val="24"/>
              </w:rPr>
              <w:t xml:space="preserve"> </w:t>
            </w:r>
          </w:p>
        </w:tc>
        <w:tc>
          <w:tcPr>
            <w:tcW w:w="2145" w:type="dxa"/>
            <w:tcBorders>
              <w:bottom w:val="single" w:sz="8" w:space="0" w:color="000000"/>
              <w:right w:val="single" w:sz="8" w:space="0" w:color="000000"/>
            </w:tcBorders>
            <w:tcMar>
              <w:top w:w="0" w:type="dxa"/>
              <w:left w:w="100" w:type="dxa"/>
              <w:bottom w:w="0" w:type="dxa"/>
              <w:right w:w="100" w:type="dxa"/>
            </w:tcMar>
          </w:tcPr>
          <w:p w14:paraId="0E1A08DE" w14:textId="77777777" w:rsidR="00DB7C53" w:rsidRDefault="00000000">
            <w:pPr>
              <w:rPr>
                <w:b/>
                <w:sz w:val="24"/>
                <w:szCs w:val="24"/>
              </w:rPr>
            </w:pPr>
            <w:r>
              <w:rPr>
                <w:b/>
                <w:sz w:val="24"/>
                <w:szCs w:val="24"/>
              </w:rPr>
              <w:t xml:space="preserve"> </w:t>
            </w:r>
          </w:p>
        </w:tc>
        <w:tc>
          <w:tcPr>
            <w:tcW w:w="1935" w:type="dxa"/>
            <w:tcBorders>
              <w:bottom w:val="single" w:sz="8" w:space="0" w:color="000000"/>
              <w:right w:val="single" w:sz="8" w:space="0" w:color="000000"/>
            </w:tcBorders>
            <w:tcMar>
              <w:top w:w="0" w:type="dxa"/>
              <w:left w:w="100" w:type="dxa"/>
              <w:bottom w:w="0" w:type="dxa"/>
              <w:right w:w="100" w:type="dxa"/>
            </w:tcMar>
          </w:tcPr>
          <w:p w14:paraId="17D2F183" w14:textId="77777777" w:rsidR="00DB7C53" w:rsidRDefault="00000000">
            <w:pPr>
              <w:rPr>
                <w:b/>
                <w:sz w:val="24"/>
                <w:szCs w:val="24"/>
              </w:rPr>
            </w:pPr>
            <w:r>
              <w:rPr>
                <w:b/>
                <w:sz w:val="24"/>
                <w:szCs w:val="24"/>
              </w:rPr>
              <w:t xml:space="preserve"> </w:t>
            </w:r>
          </w:p>
        </w:tc>
        <w:tc>
          <w:tcPr>
            <w:tcW w:w="2505" w:type="dxa"/>
            <w:tcBorders>
              <w:bottom w:val="single" w:sz="8" w:space="0" w:color="000000"/>
              <w:right w:val="single" w:sz="8" w:space="0" w:color="000000"/>
            </w:tcBorders>
            <w:tcMar>
              <w:top w:w="0" w:type="dxa"/>
              <w:left w:w="100" w:type="dxa"/>
              <w:bottom w:w="0" w:type="dxa"/>
              <w:right w:w="100" w:type="dxa"/>
            </w:tcMar>
          </w:tcPr>
          <w:p w14:paraId="1287DF4C" w14:textId="77777777" w:rsidR="00DB7C53" w:rsidRDefault="00000000">
            <w:pPr>
              <w:rPr>
                <w:b/>
                <w:sz w:val="24"/>
                <w:szCs w:val="24"/>
              </w:rPr>
            </w:pPr>
            <w:r>
              <w:rPr>
                <w:b/>
                <w:sz w:val="24"/>
                <w:szCs w:val="24"/>
              </w:rPr>
              <w:t xml:space="preserve"> </w:t>
            </w:r>
          </w:p>
        </w:tc>
      </w:tr>
      <w:tr w:rsidR="00DB7C53" w14:paraId="3BF01366" w14:textId="77777777">
        <w:trPr>
          <w:trHeight w:val="2490"/>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3ED4B44" w14:textId="77777777" w:rsidR="00DB7C53" w:rsidRDefault="00000000">
            <w:pPr>
              <w:rPr>
                <w:sz w:val="24"/>
                <w:szCs w:val="24"/>
              </w:rPr>
            </w:pPr>
            <w:sdt>
              <w:sdtPr>
                <w:alias w:val="Result Area+Capacity"/>
                <w:id w:val="349007355"/>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16D566F"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5A99A063" w14:textId="77777777" w:rsidR="00DB7C53" w:rsidRDefault="00000000">
            <w:pPr>
              <w:rPr>
                <w:b/>
                <w:sz w:val="24"/>
                <w:szCs w:val="24"/>
              </w:rPr>
            </w:pPr>
            <w:r>
              <w:rPr>
                <w:b/>
                <w:sz w:val="24"/>
                <w:szCs w:val="24"/>
              </w:rPr>
              <w:t xml:space="preserve"> </w:t>
            </w:r>
          </w:p>
        </w:tc>
        <w:tc>
          <w:tcPr>
            <w:tcW w:w="2145" w:type="dxa"/>
            <w:tcBorders>
              <w:bottom w:val="single" w:sz="8" w:space="0" w:color="000000"/>
              <w:right w:val="single" w:sz="8" w:space="0" w:color="000000"/>
            </w:tcBorders>
            <w:tcMar>
              <w:top w:w="0" w:type="dxa"/>
              <w:left w:w="100" w:type="dxa"/>
              <w:bottom w:w="0" w:type="dxa"/>
              <w:right w:w="100" w:type="dxa"/>
            </w:tcMar>
          </w:tcPr>
          <w:p w14:paraId="52AADB6B" w14:textId="77777777" w:rsidR="00DB7C53" w:rsidRDefault="00000000">
            <w:pPr>
              <w:rPr>
                <w:b/>
                <w:sz w:val="24"/>
                <w:szCs w:val="24"/>
              </w:rPr>
            </w:pPr>
            <w:r>
              <w:rPr>
                <w:b/>
                <w:sz w:val="24"/>
                <w:szCs w:val="24"/>
              </w:rPr>
              <w:t xml:space="preserve"> </w:t>
            </w:r>
          </w:p>
        </w:tc>
        <w:tc>
          <w:tcPr>
            <w:tcW w:w="1935" w:type="dxa"/>
            <w:tcBorders>
              <w:bottom w:val="single" w:sz="8" w:space="0" w:color="000000"/>
              <w:right w:val="single" w:sz="8" w:space="0" w:color="000000"/>
            </w:tcBorders>
            <w:tcMar>
              <w:top w:w="0" w:type="dxa"/>
              <w:left w:w="100" w:type="dxa"/>
              <w:bottom w:w="0" w:type="dxa"/>
              <w:right w:w="100" w:type="dxa"/>
            </w:tcMar>
          </w:tcPr>
          <w:p w14:paraId="7FB07AEC" w14:textId="77777777" w:rsidR="00DB7C53" w:rsidRDefault="00000000">
            <w:pPr>
              <w:rPr>
                <w:b/>
                <w:sz w:val="24"/>
                <w:szCs w:val="24"/>
              </w:rPr>
            </w:pPr>
            <w:r>
              <w:rPr>
                <w:b/>
                <w:sz w:val="24"/>
                <w:szCs w:val="24"/>
              </w:rPr>
              <w:t xml:space="preserve"> </w:t>
            </w:r>
          </w:p>
        </w:tc>
        <w:tc>
          <w:tcPr>
            <w:tcW w:w="2505" w:type="dxa"/>
            <w:tcBorders>
              <w:bottom w:val="single" w:sz="8" w:space="0" w:color="000000"/>
              <w:right w:val="single" w:sz="8" w:space="0" w:color="000000"/>
            </w:tcBorders>
            <w:tcMar>
              <w:top w:w="0" w:type="dxa"/>
              <w:left w:w="100" w:type="dxa"/>
              <w:bottom w:w="0" w:type="dxa"/>
              <w:right w:w="100" w:type="dxa"/>
            </w:tcMar>
          </w:tcPr>
          <w:p w14:paraId="3068B4E2" w14:textId="77777777" w:rsidR="00DB7C53" w:rsidRDefault="00000000">
            <w:pPr>
              <w:rPr>
                <w:b/>
                <w:sz w:val="24"/>
                <w:szCs w:val="24"/>
              </w:rPr>
            </w:pPr>
            <w:r>
              <w:rPr>
                <w:b/>
                <w:sz w:val="24"/>
                <w:szCs w:val="24"/>
              </w:rPr>
              <w:t xml:space="preserve"> </w:t>
            </w:r>
          </w:p>
        </w:tc>
      </w:tr>
      <w:tr w:rsidR="00DB7C53" w14:paraId="700D3FD4" w14:textId="77777777">
        <w:trPr>
          <w:trHeight w:val="2175"/>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04250CF8" w14:textId="77777777" w:rsidR="00DB7C53" w:rsidRDefault="00000000">
            <w:pPr>
              <w:rPr>
                <w:sz w:val="24"/>
                <w:szCs w:val="24"/>
              </w:rPr>
            </w:pPr>
            <w:sdt>
              <w:sdtPr>
                <w:alias w:val="Result Area+Capacity"/>
                <w:id w:val="576954799"/>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C6F4290"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73595830" w14:textId="77777777" w:rsidR="00DB7C53" w:rsidRDefault="00000000">
            <w:pPr>
              <w:rPr>
                <w:b/>
                <w:sz w:val="24"/>
                <w:szCs w:val="24"/>
              </w:rPr>
            </w:pPr>
            <w:r>
              <w:rPr>
                <w:b/>
                <w:sz w:val="24"/>
                <w:szCs w:val="24"/>
              </w:rPr>
              <w:t xml:space="preserve"> </w:t>
            </w:r>
          </w:p>
        </w:tc>
        <w:tc>
          <w:tcPr>
            <w:tcW w:w="2145" w:type="dxa"/>
            <w:tcBorders>
              <w:bottom w:val="single" w:sz="8" w:space="0" w:color="000000"/>
              <w:right w:val="single" w:sz="8" w:space="0" w:color="000000"/>
            </w:tcBorders>
            <w:tcMar>
              <w:top w:w="0" w:type="dxa"/>
              <w:left w:w="100" w:type="dxa"/>
              <w:bottom w:w="0" w:type="dxa"/>
              <w:right w:w="100" w:type="dxa"/>
            </w:tcMar>
          </w:tcPr>
          <w:p w14:paraId="45992D63" w14:textId="77777777" w:rsidR="00DB7C53" w:rsidRDefault="00000000">
            <w:pPr>
              <w:rPr>
                <w:b/>
                <w:sz w:val="24"/>
                <w:szCs w:val="24"/>
              </w:rPr>
            </w:pPr>
            <w:r>
              <w:rPr>
                <w:b/>
                <w:sz w:val="24"/>
                <w:szCs w:val="24"/>
              </w:rPr>
              <w:t xml:space="preserve"> </w:t>
            </w:r>
          </w:p>
        </w:tc>
        <w:tc>
          <w:tcPr>
            <w:tcW w:w="1935" w:type="dxa"/>
            <w:tcBorders>
              <w:bottom w:val="single" w:sz="8" w:space="0" w:color="000000"/>
              <w:right w:val="single" w:sz="8" w:space="0" w:color="000000"/>
            </w:tcBorders>
            <w:tcMar>
              <w:top w:w="0" w:type="dxa"/>
              <w:left w:w="100" w:type="dxa"/>
              <w:bottom w:w="0" w:type="dxa"/>
              <w:right w:w="100" w:type="dxa"/>
            </w:tcMar>
          </w:tcPr>
          <w:p w14:paraId="206F03DC" w14:textId="77777777" w:rsidR="00DB7C53" w:rsidRDefault="00000000">
            <w:pPr>
              <w:rPr>
                <w:b/>
                <w:sz w:val="24"/>
                <w:szCs w:val="24"/>
              </w:rPr>
            </w:pPr>
            <w:r>
              <w:rPr>
                <w:b/>
                <w:sz w:val="24"/>
                <w:szCs w:val="24"/>
              </w:rPr>
              <w:t xml:space="preserve"> </w:t>
            </w:r>
          </w:p>
        </w:tc>
        <w:tc>
          <w:tcPr>
            <w:tcW w:w="2505" w:type="dxa"/>
            <w:tcBorders>
              <w:bottom w:val="single" w:sz="8" w:space="0" w:color="000000"/>
              <w:right w:val="single" w:sz="8" w:space="0" w:color="000000"/>
            </w:tcBorders>
            <w:tcMar>
              <w:top w:w="0" w:type="dxa"/>
              <w:left w:w="100" w:type="dxa"/>
              <w:bottom w:w="0" w:type="dxa"/>
              <w:right w:w="100" w:type="dxa"/>
            </w:tcMar>
          </w:tcPr>
          <w:p w14:paraId="5DF3E10B" w14:textId="77777777" w:rsidR="00DB7C53" w:rsidRDefault="00000000">
            <w:pPr>
              <w:rPr>
                <w:b/>
                <w:sz w:val="24"/>
                <w:szCs w:val="24"/>
              </w:rPr>
            </w:pPr>
            <w:r>
              <w:rPr>
                <w:b/>
                <w:sz w:val="24"/>
                <w:szCs w:val="24"/>
              </w:rPr>
              <w:t xml:space="preserve"> </w:t>
            </w:r>
          </w:p>
        </w:tc>
      </w:tr>
      <w:tr w:rsidR="00DB7C53" w14:paraId="1D0BBFB3" w14:textId="77777777">
        <w:trPr>
          <w:trHeight w:val="2445"/>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756AA3E" w14:textId="77777777" w:rsidR="00DB7C53" w:rsidRDefault="00000000">
            <w:pPr>
              <w:rPr>
                <w:sz w:val="24"/>
                <w:szCs w:val="24"/>
              </w:rPr>
            </w:pPr>
            <w:sdt>
              <w:sdtPr>
                <w:alias w:val="Result Area+Capacity"/>
                <w:id w:val="-2138006253"/>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2CDDAAC"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0E4AE3A3" w14:textId="77777777" w:rsidR="00DB7C53" w:rsidRDefault="00000000">
            <w:pPr>
              <w:rPr>
                <w:b/>
                <w:sz w:val="24"/>
                <w:szCs w:val="24"/>
              </w:rPr>
            </w:pPr>
            <w:r>
              <w:rPr>
                <w:b/>
                <w:sz w:val="24"/>
                <w:szCs w:val="24"/>
              </w:rPr>
              <w:t xml:space="preserve"> </w:t>
            </w:r>
          </w:p>
        </w:tc>
        <w:tc>
          <w:tcPr>
            <w:tcW w:w="2145" w:type="dxa"/>
            <w:tcBorders>
              <w:bottom w:val="single" w:sz="8" w:space="0" w:color="000000"/>
              <w:right w:val="single" w:sz="8" w:space="0" w:color="000000"/>
            </w:tcBorders>
            <w:tcMar>
              <w:top w:w="0" w:type="dxa"/>
              <w:left w:w="100" w:type="dxa"/>
              <w:bottom w:w="0" w:type="dxa"/>
              <w:right w:w="100" w:type="dxa"/>
            </w:tcMar>
          </w:tcPr>
          <w:p w14:paraId="6A0B8DF3" w14:textId="77777777" w:rsidR="00DB7C53" w:rsidRDefault="00000000">
            <w:pPr>
              <w:rPr>
                <w:b/>
                <w:sz w:val="24"/>
                <w:szCs w:val="24"/>
              </w:rPr>
            </w:pPr>
            <w:r>
              <w:rPr>
                <w:b/>
                <w:sz w:val="24"/>
                <w:szCs w:val="24"/>
              </w:rPr>
              <w:t xml:space="preserve"> </w:t>
            </w:r>
          </w:p>
        </w:tc>
        <w:tc>
          <w:tcPr>
            <w:tcW w:w="1935" w:type="dxa"/>
            <w:tcBorders>
              <w:bottom w:val="single" w:sz="8" w:space="0" w:color="000000"/>
              <w:right w:val="single" w:sz="8" w:space="0" w:color="000000"/>
            </w:tcBorders>
            <w:tcMar>
              <w:top w:w="0" w:type="dxa"/>
              <w:left w:w="100" w:type="dxa"/>
              <w:bottom w:w="0" w:type="dxa"/>
              <w:right w:w="100" w:type="dxa"/>
            </w:tcMar>
          </w:tcPr>
          <w:p w14:paraId="585183C9" w14:textId="77777777" w:rsidR="00DB7C53" w:rsidRDefault="00000000">
            <w:pPr>
              <w:rPr>
                <w:b/>
                <w:sz w:val="24"/>
                <w:szCs w:val="24"/>
              </w:rPr>
            </w:pPr>
            <w:r>
              <w:rPr>
                <w:b/>
                <w:sz w:val="24"/>
                <w:szCs w:val="24"/>
              </w:rPr>
              <w:t xml:space="preserve"> </w:t>
            </w:r>
          </w:p>
        </w:tc>
        <w:tc>
          <w:tcPr>
            <w:tcW w:w="2505" w:type="dxa"/>
            <w:tcBorders>
              <w:bottom w:val="single" w:sz="8" w:space="0" w:color="000000"/>
              <w:right w:val="single" w:sz="8" w:space="0" w:color="000000"/>
            </w:tcBorders>
            <w:tcMar>
              <w:top w:w="0" w:type="dxa"/>
              <w:left w:w="100" w:type="dxa"/>
              <w:bottom w:w="0" w:type="dxa"/>
              <w:right w:w="100" w:type="dxa"/>
            </w:tcMar>
          </w:tcPr>
          <w:p w14:paraId="4A398E0F" w14:textId="77777777" w:rsidR="00DB7C53" w:rsidRDefault="00000000">
            <w:pPr>
              <w:rPr>
                <w:b/>
                <w:sz w:val="24"/>
                <w:szCs w:val="24"/>
              </w:rPr>
            </w:pPr>
            <w:r>
              <w:rPr>
                <w:b/>
                <w:sz w:val="24"/>
                <w:szCs w:val="24"/>
              </w:rPr>
              <w:t xml:space="preserve"> </w:t>
            </w:r>
          </w:p>
        </w:tc>
      </w:tr>
      <w:tr w:rsidR="00DB7C53" w14:paraId="0C6652A4" w14:textId="77777777">
        <w:trPr>
          <w:trHeight w:val="2385"/>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66C5FF3B" w14:textId="77777777" w:rsidR="00DB7C53" w:rsidRDefault="00000000">
            <w:pPr>
              <w:rPr>
                <w:sz w:val="24"/>
                <w:szCs w:val="24"/>
              </w:rPr>
            </w:pPr>
            <w:sdt>
              <w:sdtPr>
                <w:alias w:val="Result Area+Capacity"/>
                <w:id w:val="2103568769"/>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4DD6608"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4CA01473" w14:textId="77777777" w:rsidR="00DB7C53" w:rsidRDefault="00000000">
            <w:pPr>
              <w:rPr>
                <w:b/>
                <w:sz w:val="24"/>
                <w:szCs w:val="24"/>
              </w:rPr>
            </w:pPr>
            <w:r>
              <w:rPr>
                <w:b/>
                <w:sz w:val="24"/>
                <w:szCs w:val="24"/>
              </w:rPr>
              <w:t xml:space="preserve"> </w:t>
            </w:r>
          </w:p>
        </w:tc>
        <w:tc>
          <w:tcPr>
            <w:tcW w:w="2145" w:type="dxa"/>
            <w:tcBorders>
              <w:bottom w:val="single" w:sz="8" w:space="0" w:color="000000"/>
              <w:right w:val="single" w:sz="8" w:space="0" w:color="000000"/>
            </w:tcBorders>
            <w:tcMar>
              <w:top w:w="0" w:type="dxa"/>
              <w:left w:w="100" w:type="dxa"/>
              <w:bottom w:w="0" w:type="dxa"/>
              <w:right w:w="100" w:type="dxa"/>
            </w:tcMar>
          </w:tcPr>
          <w:p w14:paraId="343D6DEC" w14:textId="77777777" w:rsidR="00DB7C53" w:rsidRDefault="00000000">
            <w:pPr>
              <w:rPr>
                <w:b/>
                <w:sz w:val="24"/>
                <w:szCs w:val="24"/>
              </w:rPr>
            </w:pPr>
            <w:r>
              <w:rPr>
                <w:b/>
                <w:sz w:val="24"/>
                <w:szCs w:val="24"/>
              </w:rPr>
              <w:t xml:space="preserve"> </w:t>
            </w:r>
          </w:p>
        </w:tc>
        <w:tc>
          <w:tcPr>
            <w:tcW w:w="1935" w:type="dxa"/>
            <w:tcBorders>
              <w:bottom w:val="single" w:sz="8" w:space="0" w:color="000000"/>
              <w:right w:val="single" w:sz="8" w:space="0" w:color="000000"/>
            </w:tcBorders>
            <w:tcMar>
              <w:top w:w="0" w:type="dxa"/>
              <w:left w:w="100" w:type="dxa"/>
              <w:bottom w:w="0" w:type="dxa"/>
              <w:right w:w="100" w:type="dxa"/>
            </w:tcMar>
          </w:tcPr>
          <w:p w14:paraId="33AED106" w14:textId="77777777" w:rsidR="00DB7C53" w:rsidRDefault="00000000">
            <w:pPr>
              <w:rPr>
                <w:b/>
                <w:sz w:val="24"/>
                <w:szCs w:val="24"/>
              </w:rPr>
            </w:pPr>
            <w:r>
              <w:rPr>
                <w:b/>
                <w:sz w:val="24"/>
                <w:szCs w:val="24"/>
              </w:rPr>
              <w:t xml:space="preserve"> </w:t>
            </w:r>
          </w:p>
        </w:tc>
        <w:tc>
          <w:tcPr>
            <w:tcW w:w="2505" w:type="dxa"/>
            <w:tcBorders>
              <w:bottom w:val="single" w:sz="8" w:space="0" w:color="000000"/>
              <w:right w:val="single" w:sz="8" w:space="0" w:color="000000"/>
            </w:tcBorders>
            <w:tcMar>
              <w:top w:w="0" w:type="dxa"/>
              <w:left w:w="100" w:type="dxa"/>
              <w:bottom w:w="0" w:type="dxa"/>
              <w:right w:w="100" w:type="dxa"/>
            </w:tcMar>
          </w:tcPr>
          <w:p w14:paraId="5495A84C" w14:textId="77777777" w:rsidR="00DB7C53" w:rsidRDefault="00000000">
            <w:pPr>
              <w:rPr>
                <w:b/>
                <w:sz w:val="24"/>
                <w:szCs w:val="24"/>
              </w:rPr>
            </w:pPr>
            <w:r>
              <w:rPr>
                <w:b/>
                <w:sz w:val="24"/>
                <w:szCs w:val="24"/>
              </w:rPr>
              <w:t xml:space="preserve"> </w:t>
            </w:r>
          </w:p>
        </w:tc>
      </w:tr>
      <w:tr w:rsidR="00DB7C53" w14:paraId="2D093F4F" w14:textId="77777777">
        <w:trPr>
          <w:trHeight w:val="2385"/>
        </w:trPr>
        <w:tc>
          <w:tcPr>
            <w:tcW w:w="2235" w:type="dxa"/>
            <w:tcBorders>
              <w:left w:val="single" w:sz="8" w:space="0" w:color="000000"/>
              <w:bottom w:val="single" w:sz="8" w:space="0" w:color="000000"/>
              <w:right w:val="single" w:sz="8" w:space="0" w:color="000000"/>
            </w:tcBorders>
            <w:tcMar>
              <w:top w:w="0" w:type="dxa"/>
              <w:left w:w="100" w:type="dxa"/>
              <w:bottom w:w="0" w:type="dxa"/>
              <w:right w:w="100" w:type="dxa"/>
            </w:tcMar>
          </w:tcPr>
          <w:p w14:paraId="4C7D07B0" w14:textId="77777777" w:rsidR="00DB7C53" w:rsidRDefault="00000000">
            <w:pPr>
              <w:rPr>
                <w:sz w:val="24"/>
                <w:szCs w:val="24"/>
              </w:rPr>
            </w:pPr>
            <w:sdt>
              <w:sdtPr>
                <w:alias w:val="Result Area+Capacity"/>
                <w:id w:val="-427104106"/>
                <w:dropDownList>
                  <w:listItem w:displayText="Cradle-to-Career Education" w:value="Cradle-to-Career Education"/>
                  <w:listItem w:displayText="Healthy Families" w:value="Healthy Families"/>
                  <w:listItem w:displayText="Economically Secure Families" w:value="Economically Secure Families"/>
                  <w:listItem w:displayText="Safe and Thriving Communities" w:value="Safe and Thriving Communities"/>
                  <w:listItem w:displayText="Collaborative Capacity" w:value="Collaborative Capacity"/>
                </w:dropDownList>
              </w:sdtPr>
              <w:sdtContent>
                <w:r>
                  <w:rPr>
                    <w:color w:val="11734B"/>
                    <w:sz w:val="24"/>
                    <w:szCs w:val="24"/>
                    <w:shd w:val="clear" w:color="auto" w:fill="D4EDBC"/>
                  </w:rPr>
                  <w:t>Cradle-to-Career Education</w:t>
                </w:r>
              </w:sdtContent>
            </w:sdt>
          </w:p>
        </w:tc>
        <w:tc>
          <w:tcPr>
            <w:tcW w:w="2265" w:type="dxa"/>
            <w:tcBorders>
              <w:left w:val="single" w:sz="8" w:space="0" w:color="000000"/>
              <w:bottom w:val="single" w:sz="8" w:space="0" w:color="000000"/>
              <w:right w:val="single" w:sz="8" w:space="0" w:color="000000"/>
            </w:tcBorders>
            <w:tcMar>
              <w:top w:w="0" w:type="dxa"/>
              <w:left w:w="100" w:type="dxa"/>
              <w:bottom w:w="0" w:type="dxa"/>
              <w:right w:w="100" w:type="dxa"/>
            </w:tcMar>
          </w:tcPr>
          <w:p w14:paraId="739CC7EC" w14:textId="77777777" w:rsidR="00DB7C53" w:rsidRDefault="00DB7C53">
            <w:pPr>
              <w:rPr>
                <w:b/>
                <w:sz w:val="24"/>
                <w:szCs w:val="24"/>
              </w:rPr>
            </w:pPr>
          </w:p>
        </w:tc>
        <w:tc>
          <w:tcPr>
            <w:tcW w:w="1965" w:type="dxa"/>
            <w:tcBorders>
              <w:bottom w:val="single" w:sz="8" w:space="0" w:color="000000"/>
              <w:right w:val="single" w:sz="8" w:space="0" w:color="000000"/>
            </w:tcBorders>
            <w:tcMar>
              <w:top w:w="0" w:type="dxa"/>
              <w:left w:w="100" w:type="dxa"/>
              <w:bottom w:w="0" w:type="dxa"/>
              <w:right w:w="100" w:type="dxa"/>
            </w:tcMar>
          </w:tcPr>
          <w:p w14:paraId="60AE9288" w14:textId="77777777" w:rsidR="00DB7C53" w:rsidRDefault="00DB7C53">
            <w:pPr>
              <w:rPr>
                <w:b/>
                <w:sz w:val="24"/>
                <w:szCs w:val="24"/>
              </w:rPr>
            </w:pPr>
          </w:p>
        </w:tc>
        <w:tc>
          <w:tcPr>
            <w:tcW w:w="2145" w:type="dxa"/>
            <w:tcBorders>
              <w:bottom w:val="single" w:sz="8" w:space="0" w:color="000000"/>
              <w:right w:val="single" w:sz="8" w:space="0" w:color="000000"/>
            </w:tcBorders>
            <w:tcMar>
              <w:top w:w="0" w:type="dxa"/>
              <w:left w:w="100" w:type="dxa"/>
              <w:bottom w:w="0" w:type="dxa"/>
              <w:right w:w="100" w:type="dxa"/>
            </w:tcMar>
          </w:tcPr>
          <w:p w14:paraId="24385788" w14:textId="77777777" w:rsidR="00DB7C53" w:rsidRDefault="00DB7C53">
            <w:pPr>
              <w:rPr>
                <w:b/>
                <w:sz w:val="24"/>
                <w:szCs w:val="24"/>
              </w:rPr>
            </w:pPr>
          </w:p>
        </w:tc>
        <w:tc>
          <w:tcPr>
            <w:tcW w:w="1935" w:type="dxa"/>
            <w:tcBorders>
              <w:bottom w:val="single" w:sz="8" w:space="0" w:color="000000"/>
              <w:right w:val="single" w:sz="8" w:space="0" w:color="000000"/>
            </w:tcBorders>
            <w:tcMar>
              <w:top w:w="0" w:type="dxa"/>
              <w:left w:w="100" w:type="dxa"/>
              <w:bottom w:w="0" w:type="dxa"/>
              <w:right w:w="100" w:type="dxa"/>
            </w:tcMar>
          </w:tcPr>
          <w:p w14:paraId="2082B401" w14:textId="77777777" w:rsidR="00DB7C53" w:rsidRDefault="00DB7C53">
            <w:pPr>
              <w:rPr>
                <w:b/>
                <w:sz w:val="24"/>
                <w:szCs w:val="24"/>
              </w:rPr>
            </w:pPr>
          </w:p>
        </w:tc>
        <w:tc>
          <w:tcPr>
            <w:tcW w:w="2505" w:type="dxa"/>
            <w:tcBorders>
              <w:bottom w:val="single" w:sz="8" w:space="0" w:color="000000"/>
              <w:right w:val="single" w:sz="8" w:space="0" w:color="000000"/>
            </w:tcBorders>
            <w:tcMar>
              <w:top w:w="0" w:type="dxa"/>
              <w:left w:w="100" w:type="dxa"/>
              <w:bottom w:w="0" w:type="dxa"/>
              <w:right w:w="100" w:type="dxa"/>
            </w:tcMar>
          </w:tcPr>
          <w:p w14:paraId="51405BA9" w14:textId="77777777" w:rsidR="00DB7C53" w:rsidRDefault="00DB7C53">
            <w:pPr>
              <w:rPr>
                <w:b/>
                <w:sz w:val="24"/>
                <w:szCs w:val="24"/>
              </w:rPr>
            </w:pPr>
          </w:p>
        </w:tc>
      </w:tr>
    </w:tbl>
    <w:p w14:paraId="56CE762A" w14:textId="77777777" w:rsidR="00DB7C53" w:rsidRDefault="00DB7C53"/>
    <w:sectPr w:rsidR="00DB7C5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3"/>
    <w:rsid w:val="000F697E"/>
    <w:rsid w:val="00DB7C53"/>
    <w:rsid w:val="00F4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DCF"/>
  <w15:docId w15:val="{B6A540DF-61C9-4DD2-9294-E6757EE6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wUWmGa+YgZDSTs2hZ7A0rhmr4Q==">CgMxLjA4AHIhMW92b1FyUkM4eERwWUlkSl93R0N3N01meEVMTzZtMlAz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E9209207C51724BAC982B8EFC5FB25E" ma:contentTypeVersion="1" ma:contentTypeDescription="Create a new document." ma:contentTypeScope="" ma:versionID="d6cc76ef7d27f3809aec8df52dbb56d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E086C-6146-4CF1-B4E6-F911D3A52612}"/>
</file>

<file path=customXml/itemProps3.xml><?xml version="1.0" encoding="utf-8"?>
<ds:datastoreItem xmlns:ds="http://schemas.openxmlformats.org/officeDocument/2006/customXml" ds:itemID="{D036C335-234C-49FE-BDFD-FB9097649051}"/>
</file>

<file path=customXml/itemProps4.xml><?xml version="1.0" encoding="utf-8"?>
<ds:datastoreItem xmlns:ds="http://schemas.openxmlformats.org/officeDocument/2006/customXml" ds:itemID="{867E6BE5-25DC-410F-B7DF-2D2FBB47B6A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Drushel-Williams</dc:creator>
  <cp:lastModifiedBy>Christina Drushel-Williams</cp:lastModifiedBy>
  <cp:revision>2</cp:revision>
  <dcterms:created xsi:type="dcterms:W3CDTF">2024-07-08T11:31:00Z</dcterms:created>
  <dcterms:modified xsi:type="dcterms:W3CDTF">2024-07-08T11:31:00Z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0x010100DE9209207C51724BAC982B8EFC5FB25E</vt:lpwstr>
  </property>
</Properties>
</file>