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i w:val="1"/>
          <w:sz w:val="32"/>
          <w:szCs w:val="32"/>
        </w:rPr>
      </w:pPr>
      <w:r w:rsidDel="00000000" w:rsidR="00000000" w:rsidRPr="00000000">
        <w:rPr>
          <w:rFonts w:ascii="Calibri" w:cs="Calibri" w:eastAsia="Calibri" w:hAnsi="Calibri"/>
          <w:b w:val="1"/>
          <w:sz w:val="32"/>
          <w:szCs w:val="32"/>
          <w:rtl w:val="0"/>
        </w:rPr>
        <w:t xml:space="preserve">Track 3 Reporting Requirements</w:t>
      </w: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Overview:  </w:t>
      </w:r>
      <w:r w:rsidDel="00000000" w:rsidR="00000000" w:rsidRPr="00000000">
        <w:rPr>
          <w:rFonts w:ascii="Calibri" w:cs="Calibri" w:eastAsia="Calibri" w:hAnsi="Calibri"/>
          <w:sz w:val="24"/>
          <w:szCs w:val="24"/>
          <w:rtl w:val="0"/>
        </w:rPr>
        <w:t xml:space="preserve">In accordance with the ENOUGH General Award Conditions, the Governor’s Office for Children requests Track 3 grantees submit the following information: </w:t>
      </w: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ind w:left="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RBA Scorecard</w:t>
      </w:r>
    </w:p>
    <w:p w:rsidR="00000000" w:rsidDel="00000000" w:rsidP="00000000" w:rsidRDefault="00000000" w:rsidRPr="00000000" w14:paraId="00000007">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w:t>
      </w:r>
      <w:r w:rsidDel="00000000" w:rsidR="00000000" w:rsidRPr="00000000">
        <w:rPr>
          <w:rFonts w:ascii="Calibri" w:cs="Calibri" w:eastAsia="Calibri" w:hAnsi="Calibri"/>
          <w:sz w:val="24"/>
          <w:szCs w:val="24"/>
          <w:rtl w:val="0"/>
        </w:rPr>
        <w:t xml:space="preserve">ubmit data to the Clear Impact RBA Scorecard platform, aligned with your approved RBA plan.</w:t>
      </w:r>
    </w:p>
    <w:p w:rsidR="00000000" w:rsidDel="00000000" w:rsidP="00000000" w:rsidRDefault="00000000" w:rsidRPr="00000000" w14:paraId="00000008">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Responses Due: October 22, 2025 by 11:59 PM EST</w:t>
      </w:r>
      <w:r w:rsidDel="00000000" w:rsidR="00000000" w:rsidRPr="00000000">
        <w:rPr>
          <w:rtl w:val="0"/>
        </w:rPr>
      </w:r>
    </w:p>
    <w:p w:rsidR="00000000" w:rsidDel="00000000" w:rsidP="00000000" w:rsidRDefault="00000000" w:rsidRPr="00000000" w14:paraId="0000000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0" w:firstLine="0"/>
        <w:rPr>
          <w:rFonts w:ascii="Calibri" w:cs="Calibri" w:eastAsia="Calibri" w:hAnsi="Calibri"/>
          <w:i w:val="1"/>
          <w:sz w:val="24"/>
          <w:szCs w:val="24"/>
        </w:rPr>
      </w:pPr>
      <w:r w:rsidDel="00000000" w:rsidR="00000000" w:rsidRPr="00000000">
        <w:rPr>
          <w:rFonts w:ascii="Calibri" w:cs="Calibri" w:eastAsia="Calibri" w:hAnsi="Calibri"/>
          <w:b w:val="1"/>
          <w:sz w:val="24"/>
          <w:szCs w:val="24"/>
          <w:u w:val="single"/>
          <w:rtl w:val="0"/>
        </w:rPr>
        <w:t xml:space="preserve">Track 3 </w:t>
      </w:r>
      <w:r w:rsidDel="00000000" w:rsidR="00000000" w:rsidRPr="00000000">
        <w:rPr>
          <w:rFonts w:ascii="Calibri" w:cs="Calibri" w:eastAsia="Calibri" w:hAnsi="Calibri"/>
          <w:b w:val="1"/>
          <w:sz w:val="24"/>
          <w:szCs w:val="24"/>
          <w:u w:val="single"/>
          <w:rtl w:val="0"/>
        </w:rPr>
        <w:t xml:space="preserve">Progress Report</w:t>
      </w:r>
      <w:r w:rsidDel="00000000" w:rsidR="00000000" w:rsidRPr="00000000">
        <w:rPr>
          <w:rFonts w:ascii="Calibri" w:cs="Calibri" w:eastAsia="Calibri" w:hAnsi="Calibri"/>
          <w:i w:val="1"/>
          <w:sz w:val="24"/>
          <w:szCs w:val="24"/>
          <w:rtl w:val="0"/>
        </w:rPr>
        <w:t xml:space="preserve"> (questions listed </w:t>
      </w:r>
      <w:r w:rsidDel="00000000" w:rsidR="00000000" w:rsidRPr="00000000">
        <w:rPr>
          <w:rFonts w:ascii="Calibri" w:cs="Calibri" w:eastAsia="Calibri" w:hAnsi="Calibri"/>
          <w:i w:val="1"/>
          <w:sz w:val="24"/>
          <w:szCs w:val="24"/>
          <w:rtl w:val="0"/>
        </w:rPr>
        <w:t xml:space="preserve">below</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Link to Progress Report Google Form:  </w:t>
      </w:r>
      <w:hyperlink r:id="rId6">
        <w:r w:rsidDel="00000000" w:rsidR="00000000" w:rsidRPr="00000000">
          <w:rPr>
            <w:rFonts w:ascii="Calibri" w:cs="Calibri" w:eastAsia="Calibri" w:hAnsi="Calibri"/>
            <w:color w:val="1155cc"/>
            <w:sz w:val="24"/>
            <w:szCs w:val="24"/>
            <w:u w:val="single"/>
            <w:rtl w:val="0"/>
          </w:rPr>
          <w:t xml:space="preserve">Implementation (Track 3) Progress Report - FY26 Q1</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Responses Due: October 22, 2025 by 11:59 PM EST</w:t>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pStyle w:val="Heading1"/>
        <w:rPr/>
        <w:sectPr>
          <w:headerReference r:id="rId7" w:type="default"/>
          <w:footerReference r:id="rId8" w:type="default"/>
          <w:pgSz w:h="15840" w:w="12240" w:orient="portrait"/>
          <w:pgMar w:bottom="1440" w:top="1440" w:left="1440" w:right="1440" w:header="720" w:footer="720"/>
          <w:pgNumType w:start="1"/>
        </w:sectPr>
      </w:pPr>
      <w:bookmarkStart w:colFirst="0" w:colLast="0" w:name="_78godphjd6ln" w:id="0"/>
      <w:bookmarkEnd w:id="0"/>
      <w:r w:rsidDel="00000000" w:rsidR="00000000" w:rsidRPr="00000000">
        <w:rPr>
          <w:rtl w:val="0"/>
        </w:rPr>
      </w:r>
    </w:p>
    <w:p w:rsidR="00000000" w:rsidDel="00000000" w:rsidP="00000000" w:rsidRDefault="00000000" w:rsidRPr="00000000" w14:paraId="00000010">
      <w:pPr>
        <w:pStyle w:val="Heading1"/>
        <w:rPr/>
      </w:pPr>
      <w:bookmarkStart w:colFirst="0" w:colLast="0" w:name="_ss2g9upvekn7" w:id="1"/>
      <w:bookmarkEnd w:id="1"/>
      <w:r w:rsidDel="00000000" w:rsidR="00000000" w:rsidRPr="00000000">
        <w:rPr>
          <w:rtl w:val="0"/>
        </w:rPr>
        <w:t xml:space="preserve">Track 3 Progress Report</w:t>
      </w: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Grant Activities and Learnings:</w:t>
      </w:r>
      <w:r w:rsidDel="00000000" w:rsidR="00000000" w:rsidRPr="00000000">
        <w:rPr>
          <w:rtl w:val="0"/>
        </w:rPr>
      </w:r>
    </w:p>
    <w:p w:rsidR="00000000" w:rsidDel="00000000" w:rsidP="00000000" w:rsidRDefault="00000000" w:rsidRPr="00000000" w14:paraId="00000013">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 your grant activities this quarter </w:t>
      </w:r>
      <w:r w:rsidDel="00000000" w:rsidR="00000000" w:rsidRPr="00000000">
        <w:rPr>
          <w:rFonts w:ascii="Calibri" w:cs="Calibri" w:eastAsia="Calibri" w:hAnsi="Calibri"/>
          <w:sz w:val="24"/>
          <w:szCs w:val="24"/>
          <w:rtl w:val="0"/>
        </w:rPr>
        <w:t xml:space="preserve">(FY26 Q1: July 1 - September 30, 2025)</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4">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In particular, highlight activities not captured in your RBA Scorecard. For example, preparation to launch programs, community and partner convenings, sub-award agreements and partnership governance, hiring / internal infrastructure development, etc. In the RBA Scorecard you will have space to tell the “Story Behind the Curve” narrative for your data. </w:t>
      </w:r>
      <w:r w:rsidDel="00000000" w:rsidR="00000000" w:rsidRPr="00000000">
        <w:rPr>
          <w:rtl w:val="0"/>
        </w:rPr>
      </w:r>
    </w:p>
    <w:p w:rsidR="00000000" w:rsidDel="00000000" w:rsidP="00000000" w:rsidRDefault="00000000" w:rsidRPr="00000000" w14:paraId="00000015">
      <w:pPr>
        <w:spacing w:after="160" w:line="278.00000000000006" w:lineRule="auto"/>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6">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key barriers/challenges you experienced this quarter </w:t>
      </w:r>
      <w:r w:rsidDel="00000000" w:rsidR="00000000" w:rsidRPr="00000000">
        <w:rPr>
          <w:rFonts w:ascii="Calibri" w:cs="Calibri" w:eastAsia="Calibri" w:hAnsi="Calibri"/>
          <w:sz w:val="24"/>
          <w:szCs w:val="24"/>
          <w:rtl w:val="0"/>
        </w:rPr>
        <w:t xml:space="preserve">(FY26 Q1: July 1 - September 30, 2025)</w:t>
      </w:r>
      <w:r w:rsidDel="00000000" w:rsidR="00000000" w:rsidRPr="00000000">
        <w:rPr>
          <w:rFonts w:ascii="Calibri" w:cs="Calibri" w:eastAsia="Calibri" w:hAnsi="Calibri"/>
          <w:sz w:val="24"/>
          <w:szCs w:val="24"/>
          <w:rtl w:val="0"/>
        </w:rPr>
        <w:t xml:space="preserve">. (250 words maximum)</w:t>
      </w:r>
    </w:p>
    <w:p w:rsidR="00000000" w:rsidDel="00000000" w:rsidP="00000000" w:rsidRDefault="00000000" w:rsidRPr="00000000" w14:paraId="00000017">
      <w:pPr>
        <w:spacing w:after="160" w:line="278.00000000000006"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8">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Community Engagement</w:t>
      </w:r>
    </w:p>
    <w:p w:rsidR="00000000" w:rsidDel="00000000" w:rsidP="00000000" w:rsidRDefault="00000000" w:rsidRPr="00000000" w14:paraId="00000019">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ENOUGH meetings / convenings / focus groups you and members of your ENOUGH partnership have held 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sz w:val="24"/>
          <w:szCs w:val="24"/>
          <w:rtl w:val="0"/>
        </w:rPr>
        <w:t xml:space="preserve">. (250 words maximum)</w:t>
      </w:r>
      <w:r w:rsidDel="00000000" w:rsidR="00000000" w:rsidRPr="00000000">
        <w:rPr>
          <w:rtl w:val="0"/>
        </w:rPr>
      </w:r>
    </w:p>
    <w:p w:rsidR="00000000" w:rsidDel="00000000" w:rsidP="00000000" w:rsidRDefault="00000000" w:rsidRPr="00000000" w14:paraId="0000001A">
      <w:pPr>
        <w:numPr>
          <w:ilvl w:val="0"/>
          <w:numId w:val="2"/>
        </w:numPr>
        <w:spacing w:after="0" w:afterAutospacing="0" w:line="278.00000000000006" w:lineRule="auto"/>
        <w:ind w:left="720" w:hanging="360"/>
        <w:rPr>
          <w:rFonts w:ascii="Calibri" w:cs="Calibri" w:eastAsia="Calibri" w:hAnsi="Calibri"/>
          <w:i w:val="1"/>
          <w:sz w:val="24"/>
          <w:szCs w:val="24"/>
          <w:u w:val="none"/>
        </w:rPr>
      </w:pPr>
      <w:r w:rsidDel="00000000" w:rsidR="00000000" w:rsidRPr="00000000">
        <w:rPr>
          <w:rFonts w:ascii="Calibri" w:cs="Calibri" w:eastAsia="Calibri" w:hAnsi="Calibri"/>
          <w:sz w:val="24"/>
          <w:szCs w:val="24"/>
          <w:rtl w:val="0"/>
        </w:rPr>
        <w:t xml:space="preserve"># of ENOUGH meetings / convenings / </w:t>
      </w:r>
      <w:r w:rsidDel="00000000" w:rsidR="00000000" w:rsidRPr="00000000">
        <w:rPr>
          <w:rFonts w:ascii="Calibri" w:cs="Calibri" w:eastAsia="Calibri" w:hAnsi="Calibri"/>
          <w:sz w:val="24"/>
          <w:szCs w:val="24"/>
          <w:rtl w:val="0"/>
        </w:rPr>
        <w:t xml:space="preserve">focus groups </w:t>
      </w:r>
      <w:r w:rsidDel="00000000" w:rsidR="00000000" w:rsidRPr="00000000">
        <w:rPr>
          <w:rFonts w:ascii="Calibri" w:cs="Calibri" w:eastAsia="Calibri" w:hAnsi="Calibri"/>
          <w:sz w:val="24"/>
          <w:szCs w:val="24"/>
          <w:rtl w:val="0"/>
        </w:rPr>
        <w:t xml:space="preserve">hosted this quarter </w:t>
      </w:r>
      <w:r w:rsidDel="00000000" w:rsidR="00000000" w:rsidRPr="00000000">
        <w:rPr>
          <w:rFonts w:ascii="Calibri" w:cs="Calibri" w:eastAsia="Calibri" w:hAnsi="Calibri"/>
          <w:sz w:val="24"/>
          <w:szCs w:val="24"/>
          <w:rtl w:val="0"/>
        </w:rPr>
        <w:t xml:space="preserve">(FY26 Q1: July 1 - September 30, 2025)</w:t>
      </w:r>
      <w:r w:rsidDel="00000000" w:rsidR="00000000" w:rsidRPr="00000000">
        <w:rPr>
          <w:rtl w:val="0"/>
        </w:rPr>
      </w:r>
    </w:p>
    <w:p w:rsidR="00000000" w:rsidDel="00000000" w:rsidP="00000000" w:rsidRDefault="00000000" w:rsidRPr="00000000" w14:paraId="0000001B">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attendees at ENOUGH meetings / convenings / focus groups this quarter</w:t>
      </w:r>
      <w:r w:rsidDel="00000000" w:rsidR="00000000" w:rsidRPr="00000000">
        <w:rPr>
          <w:rFonts w:ascii="Calibri" w:cs="Calibri" w:eastAsia="Calibri" w:hAnsi="Calibri"/>
          <w:sz w:val="24"/>
          <w:szCs w:val="24"/>
          <w:rtl w:val="0"/>
        </w:rPr>
        <w:t xml:space="preserve"> (FY26 Q1: July 1 - September 30, 2025)</w:t>
      </w:r>
      <w:r w:rsidDel="00000000" w:rsidR="00000000" w:rsidRPr="00000000">
        <w:rPr>
          <w:rtl w:val="0"/>
        </w:rPr>
      </w:r>
    </w:p>
    <w:p w:rsidR="00000000" w:rsidDel="00000000" w:rsidP="00000000" w:rsidRDefault="00000000" w:rsidRPr="00000000" w14:paraId="0000001C">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Partnership Collabo</w:t>
      </w:r>
      <w:r w:rsidDel="00000000" w:rsidR="00000000" w:rsidRPr="00000000">
        <w:rPr>
          <w:rFonts w:ascii="Calibri" w:cs="Calibri" w:eastAsia="Calibri" w:hAnsi="Calibri"/>
          <w:b w:val="1"/>
          <w:sz w:val="24"/>
          <w:szCs w:val="24"/>
          <w:rtl w:val="0"/>
        </w:rPr>
        <w:t xml:space="preserve">rative</w:t>
      </w:r>
      <w:r w:rsidDel="00000000" w:rsidR="00000000" w:rsidRPr="00000000">
        <w:rPr>
          <w:rtl w:val="0"/>
        </w:rPr>
      </w:r>
    </w:p>
    <w:p w:rsidR="00000000" w:rsidDel="00000000" w:rsidP="00000000" w:rsidRDefault="00000000" w:rsidRPr="00000000" w14:paraId="0000001D">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organizational partners in ENOUGH partnership collaborative as of September 30, 2025 </w:t>
      </w:r>
      <w:r w:rsidDel="00000000" w:rsidR="00000000" w:rsidRPr="00000000">
        <w:rPr>
          <w:rFonts w:ascii="Calibri" w:cs="Calibri" w:eastAsia="Calibri" w:hAnsi="Calibri"/>
          <w:i w:val="1"/>
          <w:sz w:val="24"/>
          <w:szCs w:val="24"/>
          <w:rtl w:val="0"/>
        </w:rPr>
        <w:t xml:space="preserve">(Please ensure this # aligns with the data in your Partnership Table attachment)</w:t>
      </w:r>
      <w:r w:rsidDel="00000000" w:rsidR="00000000" w:rsidRPr="00000000">
        <w:rPr>
          <w:rtl w:val="0"/>
        </w:rPr>
      </w:r>
    </w:p>
    <w:p w:rsidR="00000000" w:rsidDel="00000000" w:rsidP="00000000" w:rsidRDefault="00000000" w:rsidRPr="00000000" w14:paraId="0000001E">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organizational partners in ENOUGH partnership collaborative that have signed a formal partnering agreement with the Community Quarterback as of September 30, 2025 </w:t>
      </w:r>
      <w:r w:rsidDel="00000000" w:rsidR="00000000" w:rsidRPr="00000000">
        <w:rPr>
          <w:rFonts w:ascii="Calibri" w:cs="Calibri" w:eastAsia="Calibri" w:hAnsi="Calibri"/>
          <w:i w:val="1"/>
          <w:sz w:val="24"/>
          <w:szCs w:val="24"/>
          <w:rtl w:val="0"/>
        </w:rPr>
        <w:t xml:space="preserve">(Please ensure this # aligns with the data in your Partnership Table attachment)</w:t>
      </w:r>
    </w:p>
    <w:p w:rsidR="00000000" w:rsidDel="00000000" w:rsidP="00000000" w:rsidRDefault="00000000" w:rsidRPr="00000000" w14:paraId="0000001F">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upload your latest Partnership Table here, using the Excel template linked </w:t>
      </w:r>
      <w:hyperlink r:id="rId9">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0">
      <w:pPr>
        <w:spacing w:after="160" w:line="278.0000000000000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State / Federal </w:t>
      </w:r>
      <w:r w:rsidDel="00000000" w:rsidR="00000000" w:rsidRPr="00000000">
        <w:rPr>
          <w:rFonts w:ascii="Calibri" w:cs="Calibri" w:eastAsia="Calibri" w:hAnsi="Calibri"/>
          <w:b w:val="1"/>
          <w:sz w:val="24"/>
          <w:szCs w:val="24"/>
          <w:rtl w:val="0"/>
        </w:rPr>
        <w:t xml:space="preserve">Funding and Sustainabili</w:t>
      </w:r>
      <w:r w:rsidDel="00000000" w:rsidR="00000000" w:rsidRPr="00000000">
        <w:rPr>
          <w:rFonts w:ascii="Calibri" w:cs="Calibri" w:eastAsia="Calibri" w:hAnsi="Calibri"/>
          <w:b w:val="1"/>
          <w:sz w:val="24"/>
          <w:szCs w:val="24"/>
          <w:rtl w:val="0"/>
        </w:rPr>
        <w:t xml:space="preserve">ty</w:t>
      </w:r>
      <w:r w:rsidDel="00000000" w:rsidR="00000000" w:rsidRPr="00000000">
        <w:rPr>
          <w:rtl w:val="0"/>
        </w:rPr>
      </w:r>
    </w:p>
    <w:p w:rsidR="00000000" w:rsidDel="00000000" w:rsidP="00000000" w:rsidRDefault="00000000" w:rsidRPr="00000000" w14:paraId="00000022">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have federal and other funding cuts impacted your organization, your partners, and your ENOUGH community this quarter (FY26 Q1: July 1 - September 30, 2025)? If available, please list the funding streams, grants, or programs where cuts have impacted you and/or your partners. </w:t>
      </w:r>
    </w:p>
    <w:p w:rsidR="00000000" w:rsidDel="00000000" w:rsidP="00000000" w:rsidRDefault="00000000" w:rsidRPr="00000000" w14:paraId="00000023">
      <w:pPr>
        <w:spacing w:after="160"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Governor's Office for Children pursues an "All of Government" approach to ending child poverty in Maryland, we would like to track how state dollars are flowing to ENOUGH communities. All information shared in this section is </w:t>
      </w:r>
      <w:r w:rsidDel="00000000" w:rsidR="00000000" w:rsidRPr="00000000">
        <w:rPr>
          <w:rFonts w:ascii="Calibri" w:cs="Calibri" w:eastAsia="Calibri" w:hAnsi="Calibri"/>
          <w:sz w:val="24"/>
          <w:szCs w:val="24"/>
          <w:u w:val="single"/>
          <w:rtl w:val="0"/>
        </w:rPr>
        <w:t xml:space="preserve">optional</w:t>
      </w:r>
      <w:r w:rsidDel="00000000" w:rsidR="00000000" w:rsidRPr="00000000">
        <w:rPr>
          <w:rFonts w:ascii="Calibri" w:cs="Calibri" w:eastAsia="Calibri" w:hAnsi="Calibri"/>
          <w:sz w:val="24"/>
          <w:szCs w:val="24"/>
          <w:rtl w:val="0"/>
        </w:rPr>
        <w:t xml:space="preserve">. We are requesting the following information. Please upload the ENOUGH State Funding Excel template linked here.</w:t>
      </w:r>
    </w:p>
    <w:p w:rsidR="00000000" w:rsidDel="00000000" w:rsidP="00000000" w:rsidRDefault="00000000" w:rsidRPr="00000000" w14:paraId="00000025">
      <w:pPr>
        <w:numPr>
          <w:ilvl w:val="0"/>
          <w:numId w:val="3"/>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Program</w:t>
      </w:r>
    </w:p>
    <w:p w:rsidR="00000000" w:rsidDel="00000000" w:rsidP="00000000" w:rsidRDefault="00000000" w:rsidRPr="00000000" w14:paraId="00000026">
      <w:pPr>
        <w:numPr>
          <w:ilvl w:val="0"/>
          <w:numId w:val="3"/>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Agency</w:t>
      </w:r>
    </w:p>
    <w:p w:rsidR="00000000" w:rsidDel="00000000" w:rsidP="00000000" w:rsidRDefault="00000000" w:rsidRPr="00000000" w14:paraId="00000027">
      <w:pPr>
        <w:numPr>
          <w:ilvl w:val="0"/>
          <w:numId w:val="3"/>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Applicant</w:t>
      </w:r>
    </w:p>
    <w:p w:rsidR="00000000" w:rsidDel="00000000" w:rsidP="00000000" w:rsidRDefault="00000000" w:rsidRPr="00000000" w14:paraId="00000028">
      <w:pPr>
        <w:numPr>
          <w:ilvl w:val="0"/>
          <w:numId w:val="3"/>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 Requested</w:t>
      </w:r>
    </w:p>
    <w:p w:rsidR="00000000" w:rsidDel="00000000" w:rsidP="00000000" w:rsidRDefault="00000000" w:rsidRPr="00000000" w14:paraId="00000029">
      <w:pPr>
        <w:numPr>
          <w:ilvl w:val="0"/>
          <w:numId w:val="3"/>
        </w:numPr>
        <w:spacing w:after="16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Status of Application (Pending, Not Awarded, Awarded)</w:t>
      </w:r>
    </w:p>
    <w:p w:rsidR="00000000" w:rsidDel="00000000" w:rsidP="00000000" w:rsidRDefault="00000000" w:rsidRPr="00000000" w14:paraId="0000002A">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2"/>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w:t>
      </w:r>
      <w:r w:rsidDel="00000000" w:rsidR="00000000" w:rsidRPr="00000000">
        <w:rPr>
          <w:rFonts w:ascii="Calibri" w:cs="Calibri" w:eastAsia="Calibri" w:hAnsi="Calibri"/>
          <w:color w:val="202124"/>
          <w:sz w:val="24"/>
          <w:szCs w:val="24"/>
          <w:highlight w:val="white"/>
          <w:rtl w:val="0"/>
        </w:rPr>
        <w:t xml:space="preserve">Each year, the</w:t>
      </w:r>
      <w:hyperlink r:id="rId10">
        <w:r w:rsidDel="00000000" w:rsidR="00000000" w:rsidRPr="00000000">
          <w:rPr>
            <w:rFonts w:ascii="Calibri" w:cs="Calibri" w:eastAsia="Calibri" w:hAnsi="Calibri"/>
            <w:color w:val="202124"/>
            <w:sz w:val="24"/>
            <w:szCs w:val="24"/>
            <w:highlight w:val="white"/>
            <w:rtl w:val="0"/>
          </w:rPr>
          <w:t xml:space="preserve"> </w:t>
        </w:r>
      </w:hyperlink>
      <w:hyperlink r:id="rId11">
        <w:r w:rsidDel="00000000" w:rsidR="00000000" w:rsidRPr="00000000">
          <w:rPr>
            <w:rFonts w:ascii="Calibri" w:cs="Calibri" w:eastAsia="Calibri" w:hAnsi="Calibri"/>
            <w:color w:val="1155cc"/>
            <w:sz w:val="24"/>
            <w:szCs w:val="24"/>
            <w:highlight w:val="white"/>
            <w:u w:val="single"/>
            <w:rtl w:val="0"/>
          </w:rPr>
          <w:t xml:space="preserve">Maryland Office of Overdose Response</w:t>
        </w:r>
      </w:hyperlink>
      <w:r w:rsidDel="00000000" w:rsidR="00000000" w:rsidRPr="00000000">
        <w:rPr>
          <w:rFonts w:ascii="Calibri" w:cs="Calibri" w:eastAsia="Calibri" w:hAnsi="Calibri"/>
          <w:color w:val="202124"/>
          <w:sz w:val="24"/>
          <w:szCs w:val="24"/>
          <w:highlight w:val="white"/>
          <w:rtl w:val="0"/>
        </w:rPr>
        <w:t xml:space="preserve"> offers a</w:t>
      </w:r>
      <w:hyperlink r:id="rId12">
        <w:r w:rsidDel="00000000" w:rsidR="00000000" w:rsidRPr="00000000">
          <w:rPr>
            <w:rFonts w:ascii="Calibri" w:cs="Calibri" w:eastAsia="Calibri" w:hAnsi="Calibri"/>
            <w:color w:val="1155cc"/>
            <w:sz w:val="24"/>
            <w:szCs w:val="24"/>
            <w:highlight w:val="white"/>
            <w:u w:val="single"/>
            <w:rtl w:val="0"/>
          </w:rPr>
          <w:t xml:space="preserve"> competitive grant</w:t>
        </w:r>
      </w:hyperlink>
      <w:r w:rsidDel="00000000" w:rsidR="00000000" w:rsidRPr="00000000">
        <w:rPr>
          <w:rFonts w:ascii="Calibri" w:cs="Calibri" w:eastAsia="Calibri" w:hAnsi="Calibri"/>
          <w:color w:val="202124"/>
          <w:sz w:val="24"/>
          <w:szCs w:val="24"/>
          <w:highlight w:val="white"/>
          <w:rtl w:val="0"/>
        </w:rPr>
        <w:t xml:space="preserve"> to support community-driven projects that address substance use, overdose prevention, treatment, and recovery.  As we begin to explore ways to lift ENOUGH communities through this funding stream, please provide some insight into the current opioid response efforts you or your partners are doing, or would like to do if funding were available. </w:t>
      </w:r>
    </w:p>
    <w:p w:rsidR="00000000" w:rsidDel="00000000" w:rsidP="00000000" w:rsidRDefault="00000000" w:rsidRPr="00000000" w14:paraId="0000002C">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What kinds of services or supports are you or your partners currently providing (or hoping to provide) for individuals and families impacted by substance use?</w:t>
      </w:r>
    </w:p>
    <w:p w:rsidR="00000000" w:rsidDel="00000000" w:rsidP="00000000" w:rsidRDefault="00000000" w:rsidRPr="00000000" w14:paraId="0000002D">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Where do you see the biggest gaps or unmet needs in your community that additional resources could help address?</w:t>
      </w:r>
    </w:p>
    <w:p w:rsidR="00000000" w:rsidDel="00000000" w:rsidP="00000000" w:rsidRDefault="00000000" w:rsidRPr="00000000" w14:paraId="0000002E">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If new funding became available, what types of partnerships or capacity-building would help you make the most impact?</w:t>
      </w:r>
    </w:p>
    <w:p w:rsidR="00000000" w:rsidDel="00000000" w:rsidP="00000000" w:rsidRDefault="00000000" w:rsidRPr="00000000" w14:paraId="0000002F">
      <w:pPr>
        <w:numPr>
          <w:ilvl w:val="1"/>
          <w:numId w:val="2"/>
        </w:numPr>
        <w:shd w:fill="ffffff" w:val="clear"/>
        <w:spacing w:after="42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Please share with us anything else about your community’s needs, priorities, or experiences that we should know as we think about this opportunity.</w:t>
      </w:r>
    </w:p>
    <w:p w:rsidR="00000000" w:rsidDel="00000000" w:rsidP="00000000" w:rsidRDefault="00000000" w:rsidRPr="00000000" w14:paraId="00000030">
      <w:pPr>
        <w:shd w:fill="ffffff" w:val="clear"/>
        <w:spacing w:after="420" w:lineRule="auto"/>
        <w:ind w:left="1440" w:firstLine="0"/>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31">
      <w:pPr>
        <w:numPr>
          <w:ilvl w:val="0"/>
          <w:numId w:val="2"/>
        </w:numPr>
        <w:spacing w:after="0" w:afterAutospacing="0" w:line="278.0000000000000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(Optional) The Governor's Office for Children receives regular inquiries from funders and potential partners about how they can support the work of ENOUGH communities. If you or members of your partnership table have examples of projects related to the below topics, we would welcome a brief description of your work in this issue area and projects you’d like to get funded. Please note, this is an exercise to collect information and there is no guarantee of future funding. Include background on your work in this area, the name of project(s), estimated funding needed, and a short (250 words) description of the project(s). </w:t>
      </w:r>
    </w:p>
    <w:p w:rsidR="00000000" w:rsidDel="00000000" w:rsidP="00000000" w:rsidRDefault="00000000" w:rsidRPr="00000000" w14:paraId="00000032">
      <w:pPr>
        <w:numPr>
          <w:ilvl w:val="1"/>
          <w:numId w:val="2"/>
        </w:numPr>
        <w:spacing w:after="0" w:afterAutospacing="0" w:line="278.0000000000000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Community violence and public safety</w:t>
      </w:r>
    </w:p>
    <w:p w:rsidR="00000000" w:rsidDel="00000000" w:rsidP="00000000" w:rsidRDefault="00000000" w:rsidRPr="00000000" w14:paraId="00000033">
      <w:pPr>
        <w:numPr>
          <w:ilvl w:val="1"/>
          <w:numId w:val="2"/>
        </w:numPr>
        <w:spacing w:after="160" w:line="278.0000000000000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Benefits access</w:t>
      </w:r>
      <w:r w:rsidDel="00000000" w:rsidR="00000000" w:rsidRPr="00000000">
        <w:rPr>
          <w:rtl w:val="0"/>
        </w:rPr>
      </w:r>
    </w:p>
    <w:p w:rsidR="00000000" w:rsidDel="00000000" w:rsidP="00000000" w:rsidRDefault="00000000" w:rsidRPr="00000000" w14:paraId="00000034">
      <w:pPr>
        <w:spacing w:after="160" w:line="278.00000000000006"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Describe 1-2 priority projects that you or your partners would like to see funded to reduce child poverty in your community. Include background on your work in this area, name of project(s), estimated funding needed, and a short (250 words) description of the project(s). Please provide projects in </w:t>
      </w:r>
      <w:r w:rsidDel="00000000" w:rsidR="00000000" w:rsidRPr="00000000">
        <w:rPr>
          <w:rFonts w:ascii="Calibri" w:cs="Calibri" w:eastAsia="Calibri" w:hAnsi="Calibri"/>
          <w:b w:val="1"/>
          <w:sz w:val="24"/>
          <w:szCs w:val="24"/>
          <w:rtl w:val="0"/>
        </w:rPr>
        <w:t xml:space="preserve">any issue area</w:t>
      </w:r>
      <w:r w:rsidDel="00000000" w:rsidR="00000000" w:rsidRPr="00000000">
        <w:rPr>
          <w:rFonts w:ascii="Calibri" w:cs="Calibri" w:eastAsia="Calibri" w:hAnsi="Calibri"/>
          <w:sz w:val="24"/>
          <w:szCs w:val="24"/>
          <w:rtl w:val="0"/>
        </w:rPr>
        <w:t xml:space="preserve"> for this question.</w:t>
      </w:r>
    </w:p>
    <w:p w:rsidR="00000000" w:rsidDel="00000000" w:rsidP="00000000" w:rsidRDefault="00000000" w:rsidRPr="00000000" w14:paraId="00000036">
      <w:pPr>
        <w:spacing w:after="160" w:line="278.0000000000000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Success Story</w:t>
      </w:r>
      <w:r w:rsidDel="00000000" w:rsidR="00000000" w:rsidRPr="00000000">
        <w:rPr>
          <w:rtl w:val="0"/>
        </w:rPr>
      </w:r>
    </w:p>
    <w:p w:rsidR="00000000" w:rsidDel="00000000" w:rsidP="00000000" w:rsidRDefault="00000000" w:rsidRPr="00000000" w14:paraId="00000038">
      <w:pPr>
        <w:numPr>
          <w:ilvl w:val="0"/>
          <w:numId w:val="2"/>
        </w:numPr>
        <w:spacing w:after="160" w:line="278.0000000000000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you filled out the </w:t>
      </w:r>
      <w:hyperlink r:id="rId13">
        <w:r w:rsidDel="00000000" w:rsidR="00000000" w:rsidRPr="00000000">
          <w:rPr>
            <w:rFonts w:ascii="Calibri" w:cs="Calibri" w:eastAsia="Calibri" w:hAnsi="Calibri"/>
            <w:color w:val="1155cc"/>
            <w:sz w:val="24"/>
            <w:szCs w:val="24"/>
            <w:u w:val="single"/>
            <w:rtl w:val="0"/>
          </w:rPr>
          <w:t xml:space="preserve">ENOUGH Success Story form</w:t>
        </w:r>
      </w:hyperlink>
      <w:r w:rsidDel="00000000" w:rsidR="00000000" w:rsidRPr="00000000">
        <w:rPr>
          <w:rFonts w:ascii="Calibri" w:cs="Calibri" w:eastAsia="Calibri" w:hAnsi="Calibri"/>
          <w:sz w:val="24"/>
          <w:szCs w:val="24"/>
          <w:rtl w:val="0"/>
        </w:rPr>
        <w:t xml:space="preserve"> with at least one example of the amazing work you’ve accomplished this quarter? </w:t>
      </w:r>
    </w:p>
    <w:p w:rsidR="00000000" w:rsidDel="00000000" w:rsidP="00000000" w:rsidRDefault="00000000" w:rsidRPr="00000000" w14:paraId="00000039">
      <w:pPr>
        <w:spacing w:after="160" w:line="278.0000000000000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w:t>
      </w:r>
      <w:r w:rsidDel="00000000" w:rsidR="00000000" w:rsidRPr="00000000">
        <w:rPr>
          <w:rtl w:val="0"/>
        </w:rPr>
      </w:r>
    </w:p>
    <w:p w:rsidR="00000000" w:rsidDel="00000000" w:rsidP="00000000" w:rsidRDefault="00000000" w:rsidRPr="00000000" w14:paraId="0000003B">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additional files you would like to upload to demonstrate your progress towards core activities for Implementation (Track 3)?</w:t>
      </w:r>
      <w:r w:rsidDel="00000000" w:rsidR="00000000" w:rsidRPr="00000000">
        <w:rPr>
          <w:rtl w:val="0"/>
        </w:rPr>
      </w:r>
    </w:p>
    <w:p w:rsidR="00000000" w:rsidDel="00000000" w:rsidP="00000000" w:rsidRDefault="00000000" w:rsidRPr="00000000" w14:paraId="0000003C">
      <w:pPr>
        <w:spacing w:after="160"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rFonts w:ascii="Calibri" w:cs="Calibri" w:eastAsia="Calibri" w:hAnsi="Calibri"/>
        <w:b w:val="1"/>
      </w:rPr>
    </w:pPr>
    <w:r w:rsidDel="00000000" w:rsidR="00000000" w:rsidRPr="00000000">
      <w:rPr>
        <w:rFonts w:ascii="Calibri" w:cs="Calibri" w:eastAsia="Calibri" w:hAnsi="Calibri"/>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b w:val="1"/>
        <w:u w:val="single"/>
      </w:rPr>
    </w:pPr>
    <w:r w:rsidDel="00000000" w:rsidR="00000000" w:rsidRPr="00000000">
      <w:rPr>
        <w:b w:val="1"/>
        <w:u w:val="single"/>
      </w:rPr>
      <w:drawing>
        <wp:inline distB="114300" distT="114300" distL="114300" distR="114300">
          <wp:extent cx="1226240" cy="11191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26240" cy="1119188"/>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jc w:val="center"/>
      <w:rPr>
        <w:b w:val="1"/>
        <w:sz w:val="14"/>
        <w:szCs w:val="1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b w:val="1"/>
      <w:sz w:val="28"/>
      <w:szCs w:val="28"/>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forms.gle/ksaXCqK3vJmTRvqF9" TargetMode="Externa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stopoverdose.maryland.gov/wp-content/uploads/sites/34/2025/08/FY26-MOOR-Competitive-Grant-Program-Award-Summary.pdf" TargetMode="Externa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yperlink" Target="https://stopoverdose.maryland.gov/" TargetMode="External"/><Relationship Id="rId1" Type="http://schemas.openxmlformats.org/officeDocument/2006/relationships/theme" Target="theme/theme1.xml"/><Relationship Id="rId6" Type="http://schemas.openxmlformats.org/officeDocument/2006/relationships/hyperlink" Target="https://forms.gle/m7YD4MgCuSteqeHp9" TargetMode="Externa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yperlink" Target="https://stopoverdose.maryland.gov/" TargetMode="External"/><Relationship Id="rId4" Type="http://schemas.openxmlformats.org/officeDocument/2006/relationships/numbering" Target="numbering.xml"/><Relationship Id="rId9" Type="http://schemas.openxmlformats.org/officeDocument/2006/relationships/hyperlink" Target="https://goc.maryland.gov/PublishingImages/Pages/enough-support/Partnership%20Table%20Template%20(UPDATED).xlsx"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209207C51724BAC982B8EFC5FB25E" ma:contentTypeVersion="1" ma:contentTypeDescription="Create a new document." ma:contentTypeScope="" ma:versionID="d6cc76ef7d27f3809aec8df52dbb56d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9CB80-A668-4B3A-B602-28E2AD9FE059}"/>
</file>

<file path=customXml/itemProps2.xml><?xml version="1.0" encoding="utf-8"?>
<ds:datastoreItem xmlns:ds="http://schemas.openxmlformats.org/officeDocument/2006/customXml" ds:itemID="{C9B711B5-16D0-490B-AC6C-989E592E0055}"/>
</file>

<file path=customXml/itemProps3.xml><?xml version="1.0" encoding="utf-8"?>
<ds:datastoreItem xmlns:ds="http://schemas.openxmlformats.org/officeDocument/2006/customXml" ds:itemID="{9ACB306F-D588-4330-8238-D42F1A3D34B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0x010100DE9209207C51724BAC982B8EFC5FB25E</vt:lpwstr>
  </property>
</Properties>
</file>